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5A4458" w14:textId="77777777" w:rsidR="00962158" w:rsidRDefault="00000000">
      <w:pPr>
        <w:shd w:val="clear" w:color="auto" w:fill="FFFFFF"/>
        <w:tabs>
          <w:tab w:val="left" w:leader="dot" w:pos="2712"/>
        </w:tabs>
        <w:spacing w:before="264"/>
        <w:ind w:left="77"/>
        <w:jc w:val="center"/>
        <w:rPr>
          <w:rFonts w:ascii="Cambria" w:hAnsi="Cambria" w:cs="Tahoma"/>
          <w:b/>
          <w:sz w:val="20"/>
          <w:szCs w:val="20"/>
        </w:rPr>
      </w:pPr>
      <w:r>
        <w:rPr>
          <w:rFonts w:ascii="Cambria" w:hAnsi="Cambria" w:cs="Tahoma"/>
          <w:b/>
          <w:sz w:val="20"/>
          <w:szCs w:val="20"/>
        </w:rPr>
        <w:t>OPIS PRZEDMIOTU ZAMÓWIENIA I PARAMETRY TECHNICZNE</w:t>
      </w:r>
    </w:p>
    <w:p w14:paraId="43FC94E6" w14:textId="1CA8501B" w:rsidR="00962158" w:rsidRDefault="00000000">
      <w:pPr>
        <w:shd w:val="clear" w:color="auto" w:fill="FFFFFF"/>
        <w:tabs>
          <w:tab w:val="left" w:leader="dot" w:pos="2712"/>
        </w:tabs>
        <w:spacing w:before="264"/>
        <w:ind w:left="77"/>
        <w:jc w:val="center"/>
        <w:rPr>
          <w:rFonts w:ascii="Cambria" w:hAnsi="Cambria" w:cs="Tahoma"/>
          <w:bCs/>
          <w:spacing w:val="-1"/>
          <w:sz w:val="20"/>
          <w:szCs w:val="20"/>
        </w:rPr>
      </w:pPr>
      <w:r>
        <w:rPr>
          <w:rFonts w:ascii="Cambria" w:hAnsi="Cambria" w:cs="Tahoma"/>
          <w:b/>
          <w:sz w:val="20"/>
          <w:szCs w:val="20"/>
        </w:rPr>
        <w:t>Aparat</w:t>
      </w:r>
      <w:r w:rsidR="00225D56">
        <w:rPr>
          <w:rFonts w:ascii="Cambria" w:hAnsi="Cambria" w:cs="Tahoma"/>
          <w:b/>
          <w:sz w:val="20"/>
          <w:szCs w:val="20"/>
        </w:rPr>
        <w:t xml:space="preserve"> </w:t>
      </w:r>
      <w:r w:rsidR="009A4F0D">
        <w:rPr>
          <w:rFonts w:ascii="Cambria" w:hAnsi="Cambria" w:cs="Tahoma"/>
          <w:b/>
          <w:sz w:val="20"/>
          <w:szCs w:val="20"/>
        </w:rPr>
        <w:t>Echokardiograficzny</w:t>
      </w:r>
      <w:r w:rsidR="00A7446A">
        <w:rPr>
          <w:rFonts w:ascii="Cambria" w:hAnsi="Cambria" w:cs="Tahoma"/>
          <w:b/>
          <w:sz w:val="20"/>
          <w:szCs w:val="20"/>
        </w:rPr>
        <w:t xml:space="preserve"> </w:t>
      </w:r>
      <w:r>
        <w:rPr>
          <w:rFonts w:ascii="Cambria" w:hAnsi="Cambria" w:cs="Tahoma"/>
          <w:b/>
          <w:sz w:val="20"/>
          <w:szCs w:val="20"/>
        </w:rPr>
        <w:t>- 1 szt.</w:t>
      </w:r>
    </w:p>
    <w:p w14:paraId="4BE9067C" w14:textId="77777777" w:rsidR="00962158" w:rsidRDefault="00000000">
      <w:pPr>
        <w:shd w:val="clear" w:color="auto" w:fill="FFFFFF"/>
        <w:tabs>
          <w:tab w:val="left" w:leader="dot" w:pos="2712"/>
        </w:tabs>
        <w:spacing w:before="264"/>
        <w:ind w:left="77"/>
        <w:rPr>
          <w:rFonts w:ascii="Cambria" w:hAnsi="Cambria" w:cs="Tahoma"/>
          <w:bCs/>
          <w:spacing w:val="-1"/>
          <w:sz w:val="20"/>
          <w:szCs w:val="20"/>
        </w:rPr>
      </w:pPr>
      <w:r>
        <w:rPr>
          <w:rFonts w:ascii="Cambria" w:hAnsi="Cambria" w:cs="Tahoma"/>
          <w:bCs/>
          <w:spacing w:val="-1"/>
          <w:sz w:val="20"/>
          <w:szCs w:val="20"/>
        </w:rPr>
        <w:t>Wykonawca: ……………………………………………………………….</w:t>
      </w:r>
    </w:p>
    <w:p w14:paraId="45AA8F19" w14:textId="77777777" w:rsidR="00962158" w:rsidRDefault="00000000">
      <w:pPr>
        <w:shd w:val="clear" w:color="auto" w:fill="FFFFFF"/>
        <w:tabs>
          <w:tab w:val="left" w:leader="dot" w:pos="2712"/>
        </w:tabs>
        <w:spacing w:before="264"/>
        <w:ind w:left="77"/>
        <w:rPr>
          <w:rFonts w:ascii="Cambria" w:hAnsi="Cambria" w:cs="Tahoma"/>
          <w:bCs/>
          <w:spacing w:val="-1"/>
          <w:sz w:val="20"/>
          <w:szCs w:val="20"/>
        </w:rPr>
      </w:pPr>
      <w:r>
        <w:rPr>
          <w:rFonts w:ascii="Cambria" w:hAnsi="Cambria" w:cs="Tahoma"/>
          <w:bCs/>
          <w:spacing w:val="-1"/>
          <w:sz w:val="20"/>
          <w:szCs w:val="20"/>
        </w:rPr>
        <w:t>Nazwa i typ: …………………..……………………………………………</w:t>
      </w:r>
    </w:p>
    <w:p w14:paraId="3B4099EF" w14:textId="77777777" w:rsidR="00962158" w:rsidRDefault="00000000">
      <w:pPr>
        <w:shd w:val="clear" w:color="auto" w:fill="FFFFFF"/>
        <w:tabs>
          <w:tab w:val="left" w:leader="dot" w:pos="2712"/>
        </w:tabs>
        <w:spacing w:before="264"/>
        <w:ind w:left="77"/>
        <w:rPr>
          <w:rFonts w:ascii="Cambria" w:hAnsi="Cambria" w:cs="Tahoma"/>
          <w:bCs/>
          <w:spacing w:val="-1"/>
          <w:sz w:val="20"/>
          <w:szCs w:val="20"/>
        </w:rPr>
      </w:pPr>
      <w:r>
        <w:rPr>
          <w:rFonts w:ascii="Cambria" w:hAnsi="Cambria" w:cs="Tahoma"/>
          <w:bCs/>
          <w:spacing w:val="-1"/>
          <w:sz w:val="20"/>
          <w:szCs w:val="20"/>
        </w:rPr>
        <w:t>Producent/ Kraj: …………………………………………………………</w:t>
      </w:r>
    </w:p>
    <w:p w14:paraId="385E3639" w14:textId="77777777" w:rsidR="00962158" w:rsidRDefault="00000000">
      <w:pPr>
        <w:shd w:val="clear" w:color="auto" w:fill="FFFFFF"/>
        <w:tabs>
          <w:tab w:val="left" w:leader="dot" w:pos="2712"/>
        </w:tabs>
        <w:spacing w:before="264"/>
        <w:ind w:left="77"/>
        <w:rPr>
          <w:rFonts w:ascii="Cambria" w:hAnsi="Cambria" w:cs="Tahoma"/>
          <w:bCs/>
          <w:spacing w:val="-1"/>
          <w:sz w:val="20"/>
          <w:szCs w:val="20"/>
        </w:rPr>
      </w:pPr>
      <w:bookmarkStart w:id="0" w:name="_Hlk141870751"/>
      <w:bookmarkStart w:id="1" w:name="_Hlk141870926"/>
      <w:r>
        <w:rPr>
          <w:rFonts w:ascii="Cambria" w:hAnsi="Cambria" w:cs="Tahoma"/>
          <w:bCs/>
          <w:spacing w:val="-1"/>
          <w:sz w:val="20"/>
          <w:szCs w:val="20"/>
        </w:rPr>
        <w:t>Rok produkcji: ………………….…………………………………………</w:t>
      </w:r>
      <w:bookmarkEnd w:id="0"/>
      <w:bookmarkEnd w:id="1"/>
    </w:p>
    <w:p w14:paraId="1152FEBA" w14:textId="77777777" w:rsidR="00962158" w:rsidRDefault="00962158">
      <w:pPr>
        <w:rPr>
          <w:rFonts w:ascii="Cambria" w:hAnsi="Cambria"/>
          <w:sz w:val="20"/>
          <w:szCs w:val="20"/>
        </w:rPr>
      </w:pPr>
    </w:p>
    <w:p w14:paraId="3802ED21" w14:textId="77777777" w:rsidR="00962158" w:rsidRDefault="00962158">
      <w:pPr>
        <w:spacing w:line="240" w:lineRule="auto"/>
        <w:ind w:left="709"/>
        <w:rPr>
          <w:rFonts w:ascii="Cambria" w:eastAsia="Calibri" w:hAnsi="Cambria" w:cs="Times New Roman"/>
          <w:sz w:val="20"/>
          <w:szCs w:val="20"/>
        </w:rPr>
      </w:pPr>
    </w:p>
    <w:p w14:paraId="1FFD7C77" w14:textId="77777777" w:rsidR="009A4F0D" w:rsidRDefault="009A4F0D" w:rsidP="009A4F0D">
      <w:pPr>
        <w:pStyle w:val="BodyText31"/>
        <w:spacing w:after="0"/>
      </w:pPr>
    </w:p>
    <w:tbl>
      <w:tblPr>
        <w:tblW w:w="9909" w:type="dxa"/>
        <w:tblInd w:w="-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3"/>
        <w:gridCol w:w="6237"/>
        <w:gridCol w:w="1418"/>
        <w:gridCol w:w="1701"/>
      </w:tblGrid>
      <w:tr w:rsidR="009A4F0D" w:rsidRPr="00DD3A62" w14:paraId="09E6BE41" w14:textId="77777777" w:rsidTr="001F5F53">
        <w:trPr>
          <w:trHeight w:val="806"/>
        </w:trPr>
        <w:tc>
          <w:tcPr>
            <w:tcW w:w="553" w:type="dxa"/>
          </w:tcPr>
          <w:p w14:paraId="5A9C98AD" w14:textId="77777777" w:rsidR="009A4F0D" w:rsidRPr="00DD3A62" w:rsidRDefault="009A4F0D" w:rsidP="001F5F53">
            <w:pPr>
              <w:autoSpaceDN w:val="0"/>
              <w:snapToGrid w:val="0"/>
              <w:jc w:val="center"/>
              <w:textAlignment w:val="baseline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ar-SA"/>
              </w:rPr>
            </w:pPr>
          </w:p>
          <w:p w14:paraId="449A0E92" w14:textId="77777777" w:rsidR="009A4F0D" w:rsidRPr="00DD3A62" w:rsidRDefault="009A4F0D" w:rsidP="001F5F53">
            <w:pPr>
              <w:autoSpaceDN w:val="0"/>
              <w:snapToGrid w:val="0"/>
              <w:jc w:val="center"/>
              <w:textAlignment w:val="baseline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ar-SA"/>
              </w:rPr>
            </w:pPr>
          </w:p>
          <w:p w14:paraId="652DDC31" w14:textId="77777777" w:rsidR="009A4F0D" w:rsidRPr="00DD3A62" w:rsidRDefault="009A4F0D" w:rsidP="001F5F53">
            <w:pPr>
              <w:autoSpaceDN w:val="0"/>
              <w:snapToGrid w:val="0"/>
              <w:jc w:val="center"/>
              <w:textAlignment w:val="baseline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ar-SA"/>
              </w:rPr>
            </w:pPr>
            <w:proofErr w:type="spellStart"/>
            <w:r w:rsidRPr="00DD3A62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ar-SA"/>
              </w:rPr>
              <w:t>Lp</w:t>
            </w:r>
            <w:proofErr w:type="spellEnd"/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6525E2" w14:textId="77777777" w:rsidR="009A4F0D" w:rsidRPr="00DD3A62" w:rsidRDefault="009A4F0D" w:rsidP="001F5F53">
            <w:pPr>
              <w:autoSpaceDN w:val="0"/>
              <w:snapToGrid w:val="0"/>
              <w:jc w:val="center"/>
              <w:textAlignment w:val="baseline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ar-SA"/>
              </w:rPr>
            </w:pPr>
            <w:r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  <w:t>OPIS PARAMETRÓW WYMAGANYCH</w:t>
            </w:r>
          </w:p>
        </w:tc>
        <w:tc>
          <w:tcPr>
            <w:tcW w:w="1418" w:type="dxa"/>
            <w:vAlign w:val="center"/>
          </w:tcPr>
          <w:p w14:paraId="626B2006" w14:textId="77777777" w:rsidR="009A4F0D" w:rsidRPr="00DD3A62" w:rsidRDefault="009A4F0D" w:rsidP="001F5F53">
            <w:pPr>
              <w:autoSpaceDN w:val="0"/>
              <w:snapToGrid w:val="0"/>
              <w:jc w:val="center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20"/>
                <w:szCs w:val="20"/>
                <w:lang w:eastAsia="ar-SA"/>
              </w:rPr>
            </w:pPr>
            <w:r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  <w:t>Parametr wymagany</w:t>
            </w:r>
          </w:p>
        </w:tc>
        <w:tc>
          <w:tcPr>
            <w:tcW w:w="1701" w:type="dxa"/>
          </w:tcPr>
          <w:p w14:paraId="42B8669D" w14:textId="77777777" w:rsidR="009A4F0D" w:rsidRDefault="009A4F0D" w:rsidP="001F5F53">
            <w:pPr>
              <w:autoSpaceDN w:val="0"/>
              <w:snapToGrid w:val="0"/>
              <w:jc w:val="center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20"/>
                <w:szCs w:val="20"/>
                <w:lang w:eastAsia="ar-SA"/>
              </w:rPr>
            </w:pPr>
          </w:p>
          <w:p w14:paraId="3745661C" w14:textId="77777777" w:rsidR="009A4F0D" w:rsidRDefault="009A4F0D" w:rsidP="001F5F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  <w:t>Odpowiedź Wykonawcy</w:t>
            </w:r>
          </w:p>
          <w:p w14:paraId="7C6B082D" w14:textId="77777777" w:rsidR="009A4F0D" w:rsidRDefault="009A4F0D" w:rsidP="001F5F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  <w:t>- TAK/NIE</w:t>
            </w:r>
          </w:p>
          <w:p w14:paraId="3125958B" w14:textId="77777777" w:rsidR="009A4F0D" w:rsidRPr="002810F9" w:rsidRDefault="009A4F0D" w:rsidP="001F5F53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  <w:r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  <w:t>parametry oferowane - należy</w:t>
            </w:r>
            <w:r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  <w:br/>
              <w:t>podać zakresy lub opisać</w:t>
            </w:r>
          </w:p>
        </w:tc>
      </w:tr>
      <w:tr w:rsidR="009A4F0D" w:rsidRPr="00DD3A62" w14:paraId="3DF3E2D8" w14:textId="77777777" w:rsidTr="001F5F53">
        <w:trPr>
          <w:trHeight w:val="557"/>
        </w:trPr>
        <w:tc>
          <w:tcPr>
            <w:tcW w:w="553" w:type="dxa"/>
          </w:tcPr>
          <w:p w14:paraId="741D8566" w14:textId="77777777" w:rsidR="009A4F0D" w:rsidRPr="001F4CB0" w:rsidRDefault="009A4F0D" w:rsidP="009A4F0D">
            <w:pPr>
              <w:pStyle w:val="Akapitzlist"/>
              <w:numPr>
                <w:ilvl w:val="0"/>
                <w:numId w:val="12"/>
              </w:numPr>
              <w:autoSpaceDN w:val="0"/>
              <w:spacing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38654" w14:textId="77777777" w:rsidR="009A4F0D" w:rsidRPr="00DD3A62" w:rsidRDefault="009A4F0D" w:rsidP="001F5F53">
            <w:pPr>
              <w:autoSpaceDN w:val="0"/>
              <w:jc w:val="both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Liczba procesowych cyfrowych kanałów przetwarzania min. 8.000.000</w:t>
            </w:r>
          </w:p>
        </w:tc>
        <w:tc>
          <w:tcPr>
            <w:tcW w:w="1418" w:type="dxa"/>
          </w:tcPr>
          <w:p w14:paraId="55950A1F" w14:textId="77777777" w:rsidR="009A4F0D" w:rsidRPr="00DD3A62" w:rsidRDefault="009A4F0D" w:rsidP="001F5F53">
            <w:pPr>
              <w:autoSpaceDN w:val="0"/>
              <w:jc w:val="both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01" w:type="dxa"/>
          </w:tcPr>
          <w:p w14:paraId="51B23DA6" w14:textId="77777777" w:rsidR="009A4F0D" w:rsidRDefault="009A4F0D" w:rsidP="001F5F53">
            <w:pPr>
              <w:autoSpaceDN w:val="0"/>
              <w:jc w:val="both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</w:p>
        </w:tc>
      </w:tr>
      <w:tr w:rsidR="009A4F0D" w:rsidRPr="00DD3A62" w14:paraId="79816A3E" w14:textId="77777777" w:rsidTr="001F5F53">
        <w:trPr>
          <w:trHeight w:val="336"/>
        </w:trPr>
        <w:tc>
          <w:tcPr>
            <w:tcW w:w="553" w:type="dxa"/>
          </w:tcPr>
          <w:p w14:paraId="505254A1" w14:textId="77777777" w:rsidR="009A4F0D" w:rsidRPr="001F4CB0" w:rsidRDefault="009A4F0D" w:rsidP="009A4F0D">
            <w:pPr>
              <w:pStyle w:val="Akapitzlist"/>
              <w:numPr>
                <w:ilvl w:val="0"/>
                <w:numId w:val="12"/>
              </w:numPr>
              <w:autoSpaceDN w:val="0"/>
              <w:spacing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858E5E" w14:textId="5E3F1BC7" w:rsidR="009A4F0D" w:rsidRPr="00DD3A62" w:rsidRDefault="009A4F0D" w:rsidP="001F5F53">
            <w:pPr>
              <w:autoSpaceDN w:val="0"/>
              <w:jc w:val="both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Monitor kolorowy LCD, min. 2</w:t>
            </w:r>
            <w:r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1,5</w:t>
            </w:r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” o rozdzielczości min. 1500 x 1000</w:t>
            </w:r>
          </w:p>
        </w:tc>
        <w:tc>
          <w:tcPr>
            <w:tcW w:w="1418" w:type="dxa"/>
          </w:tcPr>
          <w:p w14:paraId="7BB35282" w14:textId="77777777" w:rsidR="009A4F0D" w:rsidRPr="00DD3A62" w:rsidRDefault="009A4F0D" w:rsidP="001F5F53">
            <w:pPr>
              <w:autoSpaceDN w:val="0"/>
              <w:jc w:val="both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01" w:type="dxa"/>
          </w:tcPr>
          <w:p w14:paraId="2971456F" w14:textId="77777777" w:rsidR="009A4F0D" w:rsidRDefault="009A4F0D" w:rsidP="001F5F53">
            <w:pPr>
              <w:autoSpaceDN w:val="0"/>
              <w:jc w:val="both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</w:p>
        </w:tc>
      </w:tr>
      <w:tr w:rsidR="009A4F0D" w:rsidRPr="00DD3A62" w14:paraId="3EA31C61" w14:textId="77777777" w:rsidTr="001F5F53">
        <w:trPr>
          <w:trHeight w:val="336"/>
        </w:trPr>
        <w:tc>
          <w:tcPr>
            <w:tcW w:w="553" w:type="dxa"/>
          </w:tcPr>
          <w:p w14:paraId="74D5D231" w14:textId="77777777" w:rsidR="009A4F0D" w:rsidRPr="001F4CB0" w:rsidRDefault="009A4F0D" w:rsidP="009A4F0D">
            <w:pPr>
              <w:pStyle w:val="Akapitzlist"/>
              <w:numPr>
                <w:ilvl w:val="0"/>
                <w:numId w:val="12"/>
              </w:numPr>
              <w:autoSpaceDN w:val="0"/>
              <w:spacing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EDA3CD" w14:textId="77777777" w:rsidR="009A4F0D" w:rsidRPr="00DD3A62" w:rsidRDefault="009A4F0D" w:rsidP="001F5F53">
            <w:pPr>
              <w:autoSpaceDN w:val="0"/>
              <w:jc w:val="both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Min. 4 gniazda głowic obrazowyc</w:t>
            </w:r>
            <w:r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h</w:t>
            </w:r>
          </w:p>
        </w:tc>
        <w:tc>
          <w:tcPr>
            <w:tcW w:w="1418" w:type="dxa"/>
          </w:tcPr>
          <w:p w14:paraId="3CB1CF02" w14:textId="77777777" w:rsidR="009A4F0D" w:rsidRPr="00DD3A62" w:rsidRDefault="009A4F0D" w:rsidP="001F5F53">
            <w:pPr>
              <w:autoSpaceDN w:val="0"/>
              <w:jc w:val="both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01" w:type="dxa"/>
          </w:tcPr>
          <w:p w14:paraId="0C5F49E9" w14:textId="77777777" w:rsidR="009A4F0D" w:rsidRDefault="009A4F0D" w:rsidP="001F5F53">
            <w:pPr>
              <w:autoSpaceDN w:val="0"/>
              <w:jc w:val="both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</w:p>
        </w:tc>
      </w:tr>
      <w:tr w:rsidR="009A4F0D" w:rsidRPr="00DD3A62" w14:paraId="725276DD" w14:textId="77777777" w:rsidTr="001F5F53">
        <w:trPr>
          <w:trHeight w:val="336"/>
        </w:trPr>
        <w:tc>
          <w:tcPr>
            <w:tcW w:w="553" w:type="dxa"/>
          </w:tcPr>
          <w:p w14:paraId="12847993" w14:textId="77777777" w:rsidR="009A4F0D" w:rsidRPr="001F4CB0" w:rsidRDefault="009A4F0D" w:rsidP="009A4F0D">
            <w:pPr>
              <w:pStyle w:val="Akapitzlist"/>
              <w:numPr>
                <w:ilvl w:val="0"/>
                <w:numId w:val="12"/>
              </w:numPr>
              <w:autoSpaceDN w:val="0"/>
              <w:spacing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38C90D" w14:textId="36197F54" w:rsidR="009A4F0D" w:rsidRPr="00DD3A62" w:rsidRDefault="009A4F0D" w:rsidP="001F5F53">
            <w:pPr>
              <w:autoSpaceDN w:val="0"/>
              <w:jc w:val="both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Panel dotykowy LCD min. 1</w:t>
            </w:r>
            <w:r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1</w:t>
            </w:r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” wspomagający obsługę aparatu</w:t>
            </w:r>
          </w:p>
        </w:tc>
        <w:tc>
          <w:tcPr>
            <w:tcW w:w="1418" w:type="dxa"/>
          </w:tcPr>
          <w:p w14:paraId="4085F0F5" w14:textId="77777777" w:rsidR="009A4F0D" w:rsidRPr="00DD3A62" w:rsidRDefault="009A4F0D" w:rsidP="001F5F53">
            <w:pPr>
              <w:autoSpaceDN w:val="0"/>
              <w:jc w:val="both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01" w:type="dxa"/>
          </w:tcPr>
          <w:p w14:paraId="6D79BCF2" w14:textId="77777777" w:rsidR="009A4F0D" w:rsidRDefault="009A4F0D" w:rsidP="001F5F53">
            <w:pPr>
              <w:autoSpaceDN w:val="0"/>
              <w:jc w:val="both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</w:p>
        </w:tc>
      </w:tr>
      <w:tr w:rsidR="009A4F0D" w:rsidRPr="00DD3A62" w14:paraId="29FB13FE" w14:textId="77777777" w:rsidTr="001F5F53">
        <w:trPr>
          <w:trHeight w:val="336"/>
        </w:trPr>
        <w:tc>
          <w:tcPr>
            <w:tcW w:w="553" w:type="dxa"/>
          </w:tcPr>
          <w:p w14:paraId="60A6EC4D" w14:textId="77777777" w:rsidR="009A4F0D" w:rsidRPr="001F4CB0" w:rsidRDefault="009A4F0D" w:rsidP="009A4F0D">
            <w:pPr>
              <w:pStyle w:val="Akapitzlist"/>
              <w:numPr>
                <w:ilvl w:val="0"/>
                <w:numId w:val="12"/>
              </w:numPr>
              <w:autoSpaceDN w:val="0"/>
              <w:spacing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C43516" w14:textId="77777777" w:rsidR="009A4F0D" w:rsidRPr="00DD3A62" w:rsidRDefault="009A4F0D" w:rsidP="001F5F53">
            <w:pPr>
              <w:autoSpaceDN w:val="0"/>
              <w:jc w:val="both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Panel sterowania umieszczony na ruchomym wysięgniku zapewniającym regulację wysokości i obrotu</w:t>
            </w:r>
          </w:p>
        </w:tc>
        <w:tc>
          <w:tcPr>
            <w:tcW w:w="1418" w:type="dxa"/>
          </w:tcPr>
          <w:p w14:paraId="48359B81" w14:textId="77777777" w:rsidR="009A4F0D" w:rsidRPr="00DD3A62" w:rsidRDefault="009A4F0D" w:rsidP="001F5F53">
            <w:pPr>
              <w:autoSpaceDN w:val="0"/>
              <w:jc w:val="both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01" w:type="dxa"/>
          </w:tcPr>
          <w:p w14:paraId="4B9B9049" w14:textId="77777777" w:rsidR="009A4F0D" w:rsidRDefault="009A4F0D" w:rsidP="001F5F53">
            <w:pPr>
              <w:autoSpaceDN w:val="0"/>
              <w:jc w:val="both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</w:p>
        </w:tc>
      </w:tr>
      <w:tr w:rsidR="009A4F0D" w:rsidRPr="00DD3A62" w14:paraId="43804AF1" w14:textId="77777777" w:rsidTr="001F5F53">
        <w:trPr>
          <w:trHeight w:val="336"/>
        </w:trPr>
        <w:tc>
          <w:tcPr>
            <w:tcW w:w="553" w:type="dxa"/>
          </w:tcPr>
          <w:p w14:paraId="6EAB8E19" w14:textId="77777777" w:rsidR="009A4F0D" w:rsidRPr="001F4CB0" w:rsidRDefault="009A4F0D" w:rsidP="009A4F0D">
            <w:pPr>
              <w:pStyle w:val="Akapitzlist"/>
              <w:numPr>
                <w:ilvl w:val="0"/>
                <w:numId w:val="12"/>
              </w:numPr>
              <w:autoSpaceDN w:val="0"/>
              <w:spacing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77507D" w14:textId="77777777" w:rsidR="009A4F0D" w:rsidRPr="00DD3A62" w:rsidRDefault="009A4F0D" w:rsidP="001F5F53">
            <w:pPr>
              <w:autoSpaceDN w:val="0"/>
              <w:jc w:val="both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Liczba obrazów pamięci dynamicznej (</w:t>
            </w:r>
            <w:proofErr w:type="spellStart"/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cineloop</w:t>
            </w:r>
            <w:proofErr w:type="spellEnd"/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) dla CD i obrazu 2D ponad. 60,000 klatek oraz zapis Dopplera oraz M-</w:t>
            </w:r>
            <w:proofErr w:type="spellStart"/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mode</w:t>
            </w:r>
            <w:proofErr w:type="spellEnd"/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 xml:space="preserve"> min. 500 sekund</w:t>
            </w:r>
          </w:p>
        </w:tc>
        <w:tc>
          <w:tcPr>
            <w:tcW w:w="1418" w:type="dxa"/>
          </w:tcPr>
          <w:p w14:paraId="6A57AB8A" w14:textId="77777777" w:rsidR="009A4F0D" w:rsidRPr="00DD3A62" w:rsidRDefault="009A4F0D" w:rsidP="001F5F53">
            <w:pPr>
              <w:autoSpaceDN w:val="0"/>
              <w:jc w:val="both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01" w:type="dxa"/>
          </w:tcPr>
          <w:p w14:paraId="405CCF0F" w14:textId="77777777" w:rsidR="009A4F0D" w:rsidRDefault="009A4F0D" w:rsidP="001F5F53">
            <w:pPr>
              <w:autoSpaceDN w:val="0"/>
              <w:jc w:val="both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</w:p>
        </w:tc>
      </w:tr>
      <w:tr w:rsidR="009A4F0D" w:rsidRPr="00DD3A62" w14:paraId="20443933" w14:textId="77777777" w:rsidTr="001F5F53">
        <w:trPr>
          <w:trHeight w:val="336"/>
        </w:trPr>
        <w:tc>
          <w:tcPr>
            <w:tcW w:w="553" w:type="dxa"/>
          </w:tcPr>
          <w:p w14:paraId="2BC7C6E2" w14:textId="77777777" w:rsidR="009A4F0D" w:rsidRPr="001F4CB0" w:rsidRDefault="009A4F0D" w:rsidP="009A4F0D">
            <w:pPr>
              <w:pStyle w:val="Akapitzlist"/>
              <w:numPr>
                <w:ilvl w:val="0"/>
                <w:numId w:val="12"/>
              </w:numPr>
              <w:autoSpaceDN w:val="0"/>
              <w:spacing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25A2F2" w14:textId="77777777" w:rsidR="009A4F0D" w:rsidRPr="00DD3A62" w:rsidRDefault="009A4F0D" w:rsidP="001F5F53">
            <w:pPr>
              <w:autoSpaceDN w:val="0"/>
              <w:jc w:val="both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 xml:space="preserve">Ciągła wejściowa dynamika aparatu min. 300 </w:t>
            </w:r>
            <w:proofErr w:type="spellStart"/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dB</w:t>
            </w:r>
            <w:proofErr w:type="spellEnd"/>
          </w:p>
        </w:tc>
        <w:tc>
          <w:tcPr>
            <w:tcW w:w="1418" w:type="dxa"/>
          </w:tcPr>
          <w:p w14:paraId="00E8E566" w14:textId="77777777" w:rsidR="009A4F0D" w:rsidRPr="00DD3A62" w:rsidRDefault="009A4F0D" w:rsidP="001F5F53">
            <w:pPr>
              <w:autoSpaceDN w:val="0"/>
              <w:jc w:val="both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01" w:type="dxa"/>
          </w:tcPr>
          <w:p w14:paraId="01B53879" w14:textId="77777777" w:rsidR="009A4F0D" w:rsidRDefault="009A4F0D" w:rsidP="001F5F53">
            <w:pPr>
              <w:autoSpaceDN w:val="0"/>
              <w:jc w:val="both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</w:p>
        </w:tc>
      </w:tr>
      <w:tr w:rsidR="009A4F0D" w:rsidRPr="00DD3A62" w14:paraId="6F5724CE" w14:textId="77777777" w:rsidTr="001F5F53">
        <w:trPr>
          <w:trHeight w:val="336"/>
        </w:trPr>
        <w:tc>
          <w:tcPr>
            <w:tcW w:w="553" w:type="dxa"/>
          </w:tcPr>
          <w:p w14:paraId="74532430" w14:textId="77777777" w:rsidR="009A4F0D" w:rsidRPr="001F4CB0" w:rsidRDefault="009A4F0D" w:rsidP="009A4F0D">
            <w:pPr>
              <w:pStyle w:val="Akapitzlist"/>
              <w:numPr>
                <w:ilvl w:val="0"/>
                <w:numId w:val="12"/>
              </w:numPr>
              <w:autoSpaceDN w:val="0"/>
              <w:spacing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A04202" w14:textId="0B3691C9" w:rsidR="009A4F0D" w:rsidRPr="00DD3A62" w:rsidRDefault="009A4F0D" w:rsidP="001F5F53">
            <w:pPr>
              <w:autoSpaceDN w:val="0"/>
              <w:jc w:val="both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 xml:space="preserve">Wewnętrzny dysk twardy ultrasonografu </w:t>
            </w:r>
            <w:r w:rsidR="008851FB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min</w:t>
            </w:r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. 450 GB</w:t>
            </w:r>
          </w:p>
        </w:tc>
        <w:tc>
          <w:tcPr>
            <w:tcW w:w="1418" w:type="dxa"/>
          </w:tcPr>
          <w:p w14:paraId="03110CA4" w14:textId="77777777" w:rsidR="009A4F0D" w:rsidRPr="00DD3A62" w:rsidRDefault="009A4F0D" w:rsidP="001F5F53">
            <w:pPr>
              <w:autoSpaceDN w:val="0"/>
              <w:jc w:val="both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01" w:type="dxa"/>
          </w:tcPr>
          <w:p w14:paraId="401E8EC0" w14:textId="3BA97ADF" w:rsidR="009A4F0D" w:rsidRDefault="009A4F0D" w:rsidP="001F5F53">
            <w:pPr>
              <w:autoSpaceDN w:val="0"/>
              <w:jc w:val="both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</w:p>
        </w:tc>
      </w:tr>
      <w:tr w:rsidR="009A4F0D" w:rsidRPr="00DD3A62" w14:paraId="4B0FEB21" w14:textId="77777777" w:rsidTr="001F5F53">
        <w:trPr>
          <w:trHeight w:val="336"/>
        </w:trPr>
        <w:tc>
          <w:tcPr>
            <w:tcW w:w="553" w:type="dxa"/>
          </w:tcPr>
          <w:p w14:paraId="7D2BE77F" w14:textId="77777777" w:rsidR="009A4F0D" w:rsidRPr="001F4CB0" w:rsidRDefault="009A4F0D" w:rsidP="009A4F0D">
            <w:pPr>
              <w:pStyle w:val="Akapitzlist"/>
              <w:numPr>
                <w:ilvl w:val="0"/>
                <w:numId w:val="12"/>
              </w:numPr>
              <w:autoSpaceDN w:val="0"/>
              <w:spacing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5CEC4C" w14:textId="77777777" w:rsidR="009A4F0D" w:rsidRPr="00DD3A62" w:rsidRDefault="009A4F0D" w:rsidP="001F5F53">
            <w:pPr>
              <w:autoSpaceDN w:val="0"/>
              <w:jc w:val="both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Porty USB wbudowane w aparat pozwalające na zapis eksportowanych danych w formatach min. DICOM, AVI, JPG</w:t>
            </w:r>
          </w:p>
        </w:tc>
        <w:tc>
          <w:tcPr>
            <w:tcW w:w="1418" w:type="dxa"/>
          </w:tcPr>
          <w:p w14:paraId="3FE1EE82" w14:textId="77777777" w:rsidR="009A4F0D" w:rsidRPr="00DD3A62" w:rsidRDefault="009A4F0D" w:rsidP="001F5F53">
            <w:pPr>
              <w:autoSpaceDN w:val="0"/>
              <w:jc w:val="both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01" w:type="dxa"/>
          </w:tcPr>
          <w:p w14:paraId="5987D554" w14:textId="77777777" w:rsidR="009A4F0D" w:rsidRDefault="009A4F0D" w:rsidP="001F5F53">
            <w:pPr>
              <w:autoSpaceDN w:val="0"/>
              <w:jc w:val="both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</w:p>
        </w:tc>
      </w:tr>
      <w:tr w:rsidR="009A4F0D" w:rsidRPr="00DD3A62" w14:paraId="29038211" w14:textId="77777777" w:rsidTr="001F5F53">
        <w:trPr>
          <w:trHeight w:val="336"/>
        </w:trPr>
        <w:tc>
          <w:tcPr>
            <w:tcW w:w="553" w:type="dxa"/>
          </w:tcPr>
          <w:p w14:paraId="3CBC353E" w14:textId="77777777" w:rsidR="009A4F0D" w:rsidRPr="001F4CB0" w:rsidRDefault="009A4F0D" w:rsidP="009A4F0D">
            <w:pPr>
              <w:pStyle w:val="Akapitzlist"/>
              <w:numPr>
                <w:ilvl w:val="0"/>
                <w:numId w:val="12"/>
              </w:numPr>
              <w:autoSpaceDN w:val="0"/>
              <w:spacing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5366B7" w14:textId="32769884" w:rsidR="009A4F0D" w:rsidRPr="00DD3A62" w:rsidRDefault="009A4F0D" w:rsidP="001F5F53">
            <w:pPr>
              <w:autoSpaceDN w:val="0"/>
              <w:jc w:val="both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 xml:space="preserve">Zakres częstotliwości pracy ultrasonografu min. </w:t>
            </w:r>
            <w:r w:rsidR="00E87F8F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 xml:space="preserve">od </w:t>
            </w:r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2.0 MHz do 15.0 MHz</w:t>
            </w:r>
          </w:p>
        </w:tc>
        <w:tc>
          <w:tcPr>
            <w:tcW w:w="1418" w:type="dxa"/>
          </w:tcPr>
          <w:p w14:paraId="69983020" w14:textId="77777777" w:rsidR="009A4F0D" w:rsidRPr="00DD3A62" w:rsidRDefault="009A4F0D" w:rsidP="001F5F53">
            <w:pPr>
              <w:autoSpaceDN w:val="0"/>
              <w:jc w:val="both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01" w:type="dxa"/>
          </w:tcPr>
          <w:p w14:paraId="0E7B3DEE" w14:textId="77777777" w:rsidR="009A4F0D" w:rsidRDefault="009A4F0D" w:rsidP="001F5F53">
            <w:pPr>
              <w:autoSpaceDN w:val="0"/>
              <w:jc w:val="both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</w:p>
        </w:tc>
      </w:tr>
      <w:tr w:rsidR="009A4F0D" w:rsidRPr="00DD3A62" w14:paraId="31E12FC5" w14:textId="77777777" w:rsidTr="001F5F53">
        <w:trPr>
          <w:trHeight w:val="336"/>
        </w:trPr>
        <w:tc>
          <w:tcPr>
            <w:tcW w:w="553" w:type="dxa"/>
          </w:tcPr>
          <w:p w14:paraId="06A19F45" w14:textId="77777777" w:rsidR="009A4F0D" w:rsidRPr="001F4CB0" w:rsidRDefault="009A4F0D" w:rsidP="009A4F0D">
            <w:pPr>
              <w:pStyle w:val="Akapitzlist"/>
              <w:numPr>
                <w:ilvl w:val="0"/>
                <w:numId w:val="12"/>
              </w:numPr>
              <w:autoSpaceDN w:val="0"/>
              <w:spacing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67CC6C" w14:textId="77777777" w:rsidR="009A4F0D" w:rsidRPr="00DD3A62" w:rsidRDefault="009A4F0D" w:rsidP="001F5F53">
            <w:pPr>
              <w:autoSpaceDN w:val="0"/>
              <w:jc w:val="both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proofErr w:type="spellStart"/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Videoprinter</w:t>
            </w:r>
            <w:proofErr w:type="spellEnd"/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 xml:space="preserve"> czarno-biały, wbudowany w aparat</w:t>
            </w:r>
          </w:p>
        </w:tc>
        <w:tc>
          <w:tcPr>
            <w:tcW w:w="1418" w:type="dxa"/>
          </w:tcPr>
          <w:p w14:paraId="061A011D" w14:textId="77777777" w:rsidR="009A4F0D" w:rsidRPr="00DD3A62" w:rsidRDefault="009A4F0D" w:rsidP="001F5F53">
            <w:pPr>
              <w:autoSpaceDN w:val="0"/>
              <w:jc w:val="both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01" w:type="dxa"/>
          </w:tcPr>
          <w:p w14:paraId="2EA959A7" w14:textId="77777777" w:rsidR="009A4F0D" w:rsidRDefault="009A4F0D" w:rsidP="001F5F53">
            <w:pPr>
              <w:autoSpaceDN w:val="0"/>
              <w:jc w:val="both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</w:p>
        </w:tc>
      </w:tr>
      <w:tr w:rsidR="009A4F0D" w:rsidRPr="00DD3A62" w14:paraId="462CFB84" w14:textId="77777777" w:rsidTr="001F5F53">
        <w:trPr>
          <w:trHeight w:val="336"/>
        </w:trPr>
        <w:tc>
          <w:tcPr>
            <w:tcW w:w="553" w:type="dxa"/>
          </w:tcPr>
          <w:p w14:paraId="26F279CA" w14:textId="77777777" w:rsidR="009A4F0D" w:rsidRPr="001F4CB0" w:rsidRDefault="009A4F0D" w:rsidP="008851FB">
            <w:pPr>
              <w:pStyle w:val="Akapitzlist"/>
              <w:autoSpaceDN w:val="0"/>
              <w:spacing w:line="240" w:lineRule="auto"/>
              <w:textAlignment w:val="baseline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ar-SA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36F4B7" w14:textId="77777777" w:rsidR="009A4F0D" w:rsidRPr="00DD3A62" w:rsidRDefault="009A4F0D" w:rsidP="001F5F53">
            <w:pPr>
              <w:autoSpaceDN w:val="0"/>
              <w:jc w:val="both"/>
              <w:textAlignment w:val="baseline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ar-SA"/>
              </w:rPr>
            </w:pPr>
            <w:r w:rsidRPr="00DD3A62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ar-SA"/>
              </w:rPr>
              <w:t>Obrazowanie i prezentacja obrazu</w:t>
            </w:r>
          </w:p>
        </w:tc>
        <w:tc>
          <w:tcPr>
            <w:tcW w:w="1418" w:type="dxa"/>
          </w:tcPr>
          <w:p w14:paraId="3A56E6C3" w14:textId="77777777" w:rsidR="009A4F0D" w:rsidRPr="00DD3A62" w:rsidRDefault="009A4F0D" w:rsidP="001F5F53">
            <w:pPr>
              <w:autoSpaceDN w:val="0"/>
              <w:jc w:val="both"/>
              <w:textAlignment w:val="baseline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32DF9391" w14:textId="77777777" w:rsidR="009A4F0D" w:rsidRPr="00DD3A62" w:rsidRDefault="009A4F0D" w:rsidP="001F5F53">
            <w:pPr>
              <w:autoSpaceDN w:val="0"/>
              <w:jc w:val="both"/>
              <w:textAlignment w:val="baseline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ar-SA"/>
              </w:rPr>
            </w:pPr>
          </w:p>
        </w:tc>
      </w:tr>
      <w:tr w:rsidR="009A4F0D" w:rsidRPr="00DD3A62" w14:paraId="556DBE35" w14:textId="77777777" w:rsidTr="001F5F53">
        <w:trPr>
          <w:trHeight w:val="336"/>
        </w:trPr>
        <w:tc>
          <w:tcPr>
            <w:tcW w:w="553" w:type="dxa"/>
          </w:tcPr>
          <w:p w14:paraId="46B9C8A0" w14:textId="77777777" w:rsidR="009A4F0D" w:rsidRPr="001F4CB0" w:rsidRDefault="009A4F0D" w:rsidP="009A4F0D">
            <w:pPr>
              <w:pStyle w:val="Akapitzlist"/>
              <w:numPr>
                <w:ilvl w:val="0"/>
                <w:numId w:val="12"/>
              </w:numPr>
              <w:autoSpaceDN w:val="0"/>
              <w:spacing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527B83" w14:textId="77777777" w:rsidR="009A4F0D" w:rsidRPr="00DD3A62" w:rsidRDefault="009A4F0D" w:rsidP="001F5F53">
            <w:pPr>
              <w:autoSpaceDN w:val="0"/>
              <w:jc w:val="both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 xml:space="preserve">Zakres głębokości penetracji do min. </w:t>
            </w:r>
            <w:r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48</w:t>
            </w:r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 xml:space="preserve"> cm</w:t>
            </w:r>
          </w:p>
        </w:tc>
        <w:tc>
          <w:tcPr>
            <w:tcW w:w="1418" w:type="dxa"/>
          </w:tcPr>
          <w:p w14:paraId="5759452D" w14:textId="77777777" w:rsidR="009A4F0D" w:rsidRPr="00DD3A62" w:rsidRDefault="009A4F0D" w:rsidP="001F5F53">
            <w:pPr>
              <w:autoSpaceDN w:val="0"/>
              <w:jc w:val="both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01" w:type="dxa"/>
          </w:tcPr>
          <w:p w14:paraId="16BFC177" w14:textId="77777777" w:rsidR="009A4F0D" w:rsidRDefault="009A4F0D" w:rsidP="001F5F53">
            <w:pPr>
              <w:autoSpaceDN w:val="0"/>
              <w:jc w:val="both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</w:p>
        </w:tc>
      </w:tr>
      <w:tr w:rsidR="009A4F0D" w:rsidRPr="00DD3A62" w14:paraId="24BB793F" w14:textId="77777777" w:rsidTr="001F5F53">
        <w:trPr>
          <w:trHeight w:val="336"/>
        </w:trPr>
        <w:tc>
          <w:tcPr>
            <w:tcW w:w="553" w:type="dxa"/>
          </w:tcPr>
          <w:p w14:paraId="6E26D822" w14:textId="77777777" w:rsidR="009A4F0D" w:rsidRPr="001F4CB0" w:rsidRDefault="009A4F0D" w:rsidP="009A4F0D">
            <w:pPr>
              <w:pStyle w:val="Akapitzlist"/>
              <w:numPr>
                <w:ilvl w:val="0"/>
                <w:numId w:val="12"/>
              </w:numPr>
              <w:autoSpaceDN w:val="0"/>
              <w:spacing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05270" w14:textId="47837E72" w:rsidR="009A4F0D" w:rsidRPr="00DD3A62" w:rsidRDefault="009A4F0D" w:rsidP="001F5F53">
            <w:pPr>
              <w:autoSpaceDN w:val="0"/>
              <w:jc w:val="both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Obrazowanie harmoniczne, obrazowanie harmoniczne z odwróceniem impulsu</w:t>
            </w:r>
            <w:r w:rsidR="00E87F8F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 xml:space="preserve"> </w:t>
            </w:r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(tzw. inwersja fazy)</w:t>
            </w:r>
          </w:p>
        </w:tc>
        <w:tc>
          <w:tcPr>
            <w:tcW w:w="1418" w:type="dxa"/>
          </w:tcPr>
          <w:p w14:paraId="7D178420" w14:textId="77777777" w:rsidR="009A4F0D" w:rsidRPr="00DD3A62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01" w:type="dxa"/>
          </w:tcPr>
          <w:p w14:paraId="0A34C021" w14:textId="77777777" w:rsidR="009A4F0D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</w:p>
        </w:tc>
      </w:tr>
      <w:tr w:rsidR="009A4F0D" w:rsidRPr="00DD3A62" w14:paraId="54B34779" w14:textId="77777777" w:rsidTr="001F5F53">
        <w:trPr>
          <w:trHeight w:val="336"/>
        </w:trPr>
        <w:tc>
          <w:tcPr>
            <w:tcW w:w="553" w:type="dxa"/>
          </w:tcPr>
          <w:p w14:paraId="472735C3" w14:textId="77777777" w:rsidR="009A4F0D" w:rsidRPr="001F4CB0" w:rsidRDefault="009A4F0D" w:rsidP="009A4F0D">
            <w:pPr>
              <w:pStyle w:val="Akapitzlist"/>
              <w:numPr>
                <w:ilvl w:val="0"/>
                <w:numId w:val="12"/>
              </w:numPr>
              <w:autoSpaceDN w:val="0"/>
              <w:spacing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464571" w14:textId="77777777" w:rsidR="009A4F0D" w:rsidRPr="00DD3A62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 xml:space="preserve">Częstotliwość odświeżania obrazu 2D min. 2100 </w:t>
            </w:r>
            <w:proofErr w:type="spellStart"/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obr</w:t>
            </w:r>
            <w:proofErr w:type="spellEnd"/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/s</w:t>
            </w:r>
          </w:p>
        </w:tc>
        <w:tc>
          <w:tcPr>
            <w:tcW w:w="1418" w:type="dxa"/>
          </w:tcPr>
          <w:p w14:paraId="10E2E475" w14:textId="77777777" w:rsidR="009A4F0D" w:rsidRPr="00DD3A62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01" w:type="dxa"/>
          </w:tcPr>
          <w:p w14:paraId="6B631F43" w14:textId="77777777" w:rsidR="009A4F0D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</w:p>
        </w:tc>
      </w:tr>
      <w:tr w:rsidR="009A4F0D" w:rsidRPr="00DD3A62" w14:paraId="753A29C8" w14:textId="77777777" w:rsidTr="001F5F53">
        <w:trPr>
          <w:trHeight w:val="336"/>
        </w:trPr>
        <w:tc>
          <w:tcPr>
            <w:tcW w:w="553" w:type="dxa"/>
          </w:tcPr>
          <w:p w14:paraId="7CC9C9CA" w14:textId="77777777" w:rsidR="009A4F0D" w:rsidRPr="001F4CB0" w:rsidRDefault="009A4F0D" w:rsidP="009A4F0D">
            <w:pPr>
              <w:pStyle w:val="Akapitzlist"/>
              <w:numPr>
                <w:ilvl w:val="0"/>
                <w:numId w:val="12"/>
              </w:numPr>
              <w:autoSpaceDN w:val="0"/>
              <w:spacing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F4C9B" w14:textId="77777777" w:rsidR="009A4F0D" w:rsidRPr="00DD3A62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Wbudowany moduł EKG wraz z zestawem kabli dla dorosłych</w:t>
            </w:r>
          </w:p>
        </w:tc>
        <w:tc>
          <w:tcPr>
            <w:tcW w:w="1418" w:type="dxa"/>
          </w:tcPr>
          <w:p w14:paraId="513ACAD2" w14:textId="77777777" w:rsidR="009A4F0D" w:rsidRPr="00DD3A62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01" w:type="dxa"/>
          </w:tcPr>
          <w:p w14:paraId="5783C56F" w14:textId="77777777" w:rsidR="009A4F0D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</w:p>
        </w:tc>
      </w:tr>
      <w:tr w:rsidR="009A4F0D" w:rsidRPr="00DD3A62" w14:paraId="2AEE92E4" w14:textId="77777777" w:rsidTr="001F5F53">
        <w:trPr>
          <w:trHeight w:val="336"/>
        </w:trPr>
        <w:tc>
          <w:tcPr>
            <w:tcW w:w="553" w:type="dxa"/>
          </w:tcPr>
          <w:p w14:paraId="5361E487" w14:textId="77777777" w:rsidR="009A4F0D" w:rsidRPr="001F4CB0" w:rsidRDefault="009A4F0D" w:rsidP="009A4F0D">
            <w:pPr>
              <w:pStyle w:val="Akapitzlist"/>
              <w:numPr>
                <w:ilvl w:val="0"/>
                <w:numId w:val="12"/>
              </w:numPr>
              <w:autoSpaceDN w:val="0"/>
              <w:spacing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88E715" w14:textId="77777777" w:rsidR="009A4F0D" w:rsidRPr="00DD3A62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 xml:space="preserve">Obrazowanie trapezowe (poszerzony odcinek </w:t>
            </w:r>
            <w:proofErr w:type="spellStart"/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przyskórny</w:t>
            </w:r>
            <w:proofErr w:type="spellEnd"/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) z głowicy sektorowej</w:t>
            </w:r>
          </w:p>
        </w:tc>
        <w:tc>
          <w:tcPr>
            <w:tcW w:w="1418" w:type="dxa"/>
          </w:tcPr>
          <w:p w14:paraId="3815FAE1" w14:textId="77777777" w:rsidR="009A4F0D" w:rsidRPr="00DD3A62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01" w:type="dxa"/>
          </w:tcPr>
          <w:p w14:paraId="3E465318" w14:textId="77777777" w:rsidR="009A4F0D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</w:p>
        </w:tc>
      </w:tr>
      <w:tr w:rsidR="009A4F0D" w:rsidRPr="00DD3A62" w14:paraId="57A9DFB8" w14:textId="77777777" w:rsidTr="001F5F53">
        <w:trPr>
          <w:trHeight w:val="336"/>
        </w:trPr>
        <w:tc>
          <w:tcPr>
            <w:tcW w:w="553" w:type="dxa"/>
          </w:tcPr>
          <w:p w14:paraId="1D860022" w14:textId="77777777" w:rsidR="009A4F0D" w:rsidRPr="001F4CB0" w:rsidRDefault="009A4F0D" w:rsidP="009A4F0D">
            <w:pPr>
              <w:pStyle w:val="Akapitzlist"/>
              <w:numPr>
                <w:ilvl w:val="0"/>
                <w:numId w:val="12"/>
              </w:numPr>
              <w:autoSpaceDN w:val="0"/>
              <w:spacing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BFE0E2" w14:textId="77777777" w:rsidR="009A4F0D" w:rsidRPr="00DD3A62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Możliwość ugięcia (zmiany kąta) wiązki obrazowej na głowicy kardiologicznej celem poprawy wizualizacji w przypadku problemu z uzyskaniem pełnego okna diagnostycznego</w:t>
            </w:r>
          </w:p>
        </w:tc>
        <w:tc>
          <w:tcPr>
            <w:tcW w:w="1418" w:type="dxa"/>
          </w:tcPr>
          <w:p w14:paraId="34231159" w14:textId="77777777" w:rsidR="009A4F0D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01" w:type="dxa"/>
          </w:tcPr>
          <w:p w14:paraId="405D559B" w14:textId="77777777" w:rsidR="009A4F0D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</w:p>
        </w:tc>
      </w:tr>
      <w:tr w:rsidR="009A4F0D" w:rsidRPr="00DD3A62" w14:paraId="39511205" w14:textId="77777777" w:rsidTr="001F5F53">
        <w:trPr>
          <w:trHeight w:val="336"/>
        </w:trPr>
        <w:tc>
          <w:tcPr>
            <w:tcW w:w="553" w:type="dxa"/>
          </w:tcPr>
          <w:p w14:paraId="2AF86977" w14:textId="77777777" w:rsidR="009A4F0D" w:rsidRPr="001F4CB0" w:rsidRDefault="009A4F0D" w:rsidP="009A4F0D">
            <w:pPr>
              <w:pStyle w:val="Akapitzlist"/>
              <w:numPr>
                <w:ilvl w:val="0"/>
                <w:numId w:val="12"/>
              </w:numPr>
              <w:autoSpaceDN w:val="0"/>
              <w:spacing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F2C8FC" w14:textId="1A96BE9F" w:rsidR="009A4F0D" w:rsidRPr="00DD3A62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 xml:space="preserve">Doppler pulsacyjny (PWD) - rejestrowane prędkości maksymalne (przy zerowym kącie bramki) min. od -8m/s do 0 oraz od 0 do +8m/s, </w:t>
            </w:r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br/>
            </w:r>
            <w:proofErr w:type="spellStart"/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lastRenderedPageBreak/>
              <w:t>Color</w:t>
            </w:r>
            <w:proofErr w:type="spellEnd"/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 xml:space="preserve"> Doppler (CD) -rejestrowane prędkości maksymalne min. -430 cm/s do 0 oraz 0 do +430 cm/s</w:t>
            </w:r>
          </w:p>
        </w:tc>
        <w:tc>
          <w:tcPr>
            <w:tcW w:w="1418" w:type="dxa"/>
          </w:tcPr>
          <w:p w14:paraId="7B151B59" w14:textId="77777777" w:rsidR="009A4F0D" w:rsidRPr="00DD3A62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lastRenderedPageBreak/>
              <w:t>Tak</w:t>
            </w:r>
          </w:p>
        </w:tc>
        <w:tc>
          <w:tcPr>
            <w:tcW w:w="1701" w:type="dxa"/>
          </w:tcPr>
          <w:p w14:paraId="73C72130" w14:textId="77777777" w:rsidR="009A4F0D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</w:p>
        </w:tc>
      </w:tr>
      <w:tr w:rsidR="009A4F0D" w:rsidRPr="00DD3A62" w14:paraId="614593F1" w14:textId="77777777" w:rsidTr="001F5F53">
        <w:trPr>
          <w:trHeight w:val="336"/>
        </w:trPr>
        <w:tc>
          <w:tcPr>
            <w:tcW w:w="553" w:type="dxa"/>
          </w:tcPr>
          <w:p w14:paraId="762D0CB9" w14:textId="77777777" w:rsidR="009A4F0D" w:rsidRPr="001F4CB0" w:rsidRDefault="009A4F0D" w:rsidP="009A4F0D">
            <w:pPr>
              <w:pStyle w:val="Akapitzlist"/>
              <w:numPr>
                <w:ilvl w:val="0"/>
                <w:numId w:val="12"/>
              </w:numPr>
              <w:autoSpaceDN w:val="0"/>
              <w:spacing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E1D47" w14:textId="77777777" w:rsidR="009A4F0D" w:rsidRPr="00DD3A62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Power Doppler (PD)</w:t>
            </w:r>
          </w:p>
        </w:tc>
        <w:tc>
          <w:tcPr>
            <w:tcW w:w="1418" w:type="dxa"/>
          </w:tcPr>
          <w:p w14:paraId="04C6013E" w14:textId="77777777" w:rsidR="009A4F0D" w:rsidRPr="00DD3A62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01" w:type="dxa"/>
          </w:tcPr>
          <w:p w14:paraId="3B2A4FD6" w14:textId="77777777" w:rsidR="009A4F0D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</w:p>
        </w:tc>
      </w:tr>
      <w:tr w:rsidR="009A4F0D" w:rsidRPr="00DD3A62" w14:paraId="00D21450" w14:textId="77777777" w:rsidTr="001F5F53">
        <w:trPr>
          <w:trHeight w:val="336"/>
        </w:trPr>
        <w:tc>
          <w:tcPr>
            <w:tcW w:w="553" w:type="dxa"/>
          </w:tcPr>
          <w:p w14:paraId="45495E2A" w14:textId="77777777" w:rsidR="009A4F0D" w:rsidRPr="001F4CB0" w:rsidRDefault="009A4F0D" w:rsidP="009A4F0D">
            <w:pPr>
              <w:pStyle w:val="Akapitzlist"/>
              <w:numPr>
                <w:ilvl w:val="0"/>
                <w:numId w:val="12"/>
              </w:numPr>
              <w:autoSpaceDN w:val="0"/>
              <w:spacing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E5464" w14:textId="183FDE28" w:rsidR="009A4F0D" w:rsidRPr="00DD3A62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Regulacja wielkości bramki Dopplerowskiej (SV) min.</w:t>
            </w:r>
            <w:r w:rsidR="008851FB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 xml:space="preserve"> zakres</w:t>
            </w:r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 xml:space="preserve"> 1,0-15 mm</w:t>
            </w:r>
          </w:p>
        </w:tc>
        <w:tc>
          <w:tcPr>
            <w:tcW w:w="1418" w:type="dxa"/>
          </w:tcPr>
          <w:p w14:paraId="7CE83FB7" w14:textId="77777777" w:rsidR="009A4F0D" w:rsidRPr="00DD3A62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01" w:type="dxa"/>
          </w:tcPr>
          <w:p w14:paraId="74E142F1" w14:textId="241BA01F" w:rsidR="009A4F0D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</w:p>
        </w:tc>
      </w:tr>
      <w:tr w:rsidR="009A4F0D" w:rsidRPr="00DD3A62" w14:paraId="32F66EA8" w14:textId="77777777" w:rsidTr="001F5F53">
        <w:trPr>
          <w:trHeight w:val="336"/>
        </w:trPr>
        <w:tc>
          <w:tcPr>
            <w:tcW w:w="553" w:type="dxa"/>
          </w:tcPr>
          <w:p w14:paraId="1661DED0" w14:textId="77777777" w:rsidR="009A4F0D" w:rsidRPr="001F4CB0" w:rsidRDefault="009A4F0D" w:rsidP="009A4F0D">
            <w:pPr>
              <w:pStyle w:val="Akapitzlist"/>
              <w:numPr>
                <w:ilvl w:val="0"/>
                <w:numId w:val="12"/>
              </w:numPr>
              <w:autoSpaceDN w:val="0"/>
              <w:spacing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AD894F" w14:textId="52DA8E3E" w:rsidR="009A4F0D" w:rsidRPr="00DD3A62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Doppler fali ciągłej, o rejestrowanych, mierzonych prędkościach min. 12m/s (przy zerowym kącie bramki)</w:t>
            </w:r>
          </w:p>
        </w:tc>
        <w:tc>
          <w:tcPr>
            <w:tcW w:w="1418" w:type="dxa"/>
          </w:tcPr>
          <w:p w14:paraId="7379866F" w14:textId="77777777" w:rsidR="009A4F0D" w:rsidRPr="00DD3A62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01" w:type="dxa"/>
          </w:tcPr>
          <w:p w14:paraId="182733AF" w14:textId="77777777" w:rsidR="009A4F0D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</w:p>
        </w:tc>
      </w:tr>
      <w:tr w:rsidR="009A4F0D" w:rsidRPr="00DD3A62" w14:paraId="59D21FC6" w14:textId="77777777" w:rsidTr="001F5F53">
        <w:trPr>
          <w:trHeight w:val="336"/>
        </w:trPr>
        <w:tc>
          <w:tcPr>
            <w:tcW w:w="553" w:type="dxa"/>
          </w:tcPr>
          <w:p w14:paraId="32FFF1B5" w14:textId="77777777" w:rsidR="009A4F0D" w:rsidRPr="001F4CB0" w:rsidRDefault="009A4F0D" w:rsidP="009A4F0D">
            <w:pPr>
              <w:pStyle w:val="Akapitzlist"/>
              <w:numPr>
                <w:ilvl w:val="0"/>
                <w:numId w:val="12"/>
              </w:numPr>
              <w:autoSpaceDN w:val="0"/>
              <w:spacing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87BF5" w14:textId="77777777" w:rsidR="009A4F0D" w:rsidRPr="00DD3A62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 xml:space="preserve">Tryb </w:t>
            </w:r>
            <w:proofErr w:type="spellStart"/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Triplex</w:t>
            </w:r>
            <w:proofErr w:type="spellEnd"/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 xml:space="preserve"> (B+CD/PD+PWD) na wszystkich oferowanych głowicach</w:t>
            </w:r>
          </w:p>
        </w:tc>
        <w:tc>
          <w:tcPr>
            <w:tcW w:w="1418" w:type="dxa"/>
          </w:tcPr>
          <w:p w14:paraId="34E81942" w14:textId="77777777" w:rsidR="009A4F0D" w:rsidRPr="00DD3A62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01" w:type="dxa"/>
          </w:tcPr>
          <w:p w14:paraId="471DB5BE" w14:textId="77777777" w:rsidR="009A4F0D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</w:p>
        </w:tc>
      </w:tr>
      <w:tr w:rsidR="009A4F0D" w:rsidRPr="00DD3A62" w14:paraId="602832E0" w14:textId="77777777" w:rsidTr="001F5F53">
        <w:trPr>
          <w:trHeight w:val="336"/>
        </w:trPr>
        <w:tc>
          <w:tcPr>
            <w:tcW w:w="553" w:type="dxa"/>
          </w:tcPr>
          <w:p w14:paraId="6D19E264" w14:textId="77777777" w:rsidR="009A4F0D" w:rsidRPr="001F4CB0" w:rsidRDefault="009A4F0D" w:rsidP="009A4F0D">
            <w:pPr>
              <w:pStyle w:val="Akapitzlist"/>
              <w:numPr>
                <w:ilvl w:val="0"/>
                <w:numId w:val="12"/>
              </w:numPr>
              <w:autoSpaceDN w:val="0"/>
              <w:spacing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0F1303" w14:textId="77777777" w:rsidR="009A4F0D" w:rsidRPr="00DD3A62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 xml:space="preserve">Tryb </w:t>
            </w:r>
            <w:proofErr w:type="spellStart"/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Triplex</w:t>
            </w:r>
            <w:proofErr w:type="spellEnd"/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 xml:space="preserve"> (B+CD +CWD) na wszystkich oferowanych głowicach sektorowych</w:t>
            </w:r>
          </w:p>
        </w:tc>
        <w:tc>
          <w:tcPr>
            <w:tcW w:w="1418" w:type="dxa"/>
          </w:tcPr>
          <w:p w14:paraId="7E591727" w14:textId="77777777" w:rsidR="009A4F0D" w:rsidRPr="00DD3A62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01" w:type="dxa"/>
          </w:tcPr>
          <w:p w14:paraId="3ADA34CB" w14:textId="77777777" w:rsidR="009A4F0D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</w:p>
        </w:tc>
      </w:tr>
      <w:tr w:rsidR="009A4F0D" w:rsidRPr="00DD3A62" w14:paraId="4E48D17C" w14:textId="77777777" w:rsidTr="001F5F53">
        <w:trPr>
          <w:trHeight w:val="336"/>
        </w:trPr>
        <w:tc>
          <w:tcPr>
            <w:tcW w:w="553" w:type="dxa"/>
          </w:tcPr>
          <w:p w14:paraId="0134A122" w14:textId="77777777" w:rsidR="009A4F0D" w:rsidRPr="001F4CB0" w:rsidRDefault="009A4F0D" w:rsidP="009A4F0D">
            <w:pPr>
              <w:pStyle w:val="Akapitzlist"/>
              <w:numPr>
                <w:ilvl w:val="0"/>
                <w:numId w:val="12"/>
              </w:numPr>
              <w:autoSpaceDN w:val="0"/>
              <w:spacing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163C17" w14:textId="77777777" w:rsidR="009A4F0D" w:rsidRPr="00DD3A62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Doppler Tkankowy Spektralny oraz kolorowy</w:t>
            </w:r>
          </w:p>
        </w:tc>
        <w:tc>
          <w:tcPr>
            <w:tcW w:w="1418" w:type="dxa"/>
          </w:tcPr>
          <w:p w14:paraId="7F0C14AC" w14:textId="77777777" w:rsidR="009A4F0D" w:rsidRPr="00DD3A62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01" w:type="dxa"/>
          </w:tcPr>
          <w:p w14:paraId="0D81F962" w14:textId="77777777" w:rsidR="009A4F0D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</w:p>
        </w:tc>
      </w:tr>
      <w:tr w:rsidR="009A4F0D" w:rsidRPr="00DD3A62" w14:paraId="63EBAFC0" w14:textId="77777777" w:rsidTr="001F5F53">
        <w:trPr>
          <w:trHeight w:val="336"/>
        </w:trPr>
        <w:tc>
          <w:tcPr>
            <w:tcW w:w="553" w:type="dxa"/>
          </w:tcPr>
          <w:p w14:paraId="5A995451" w14:textId="77777777" w:rsidR="009A4F0D" w:rsidRPr="001F4CB0" w:rsidRDefault="009A4F0D" w:rsidP="009A4F0D">
            <w:pPr>
              <w:pStyle w:val="Akapitzlist"/>
              <w:numPr>
                <w:ilvl w:val="0"/>
                <w:numId w:val="12"/>
              </w:numPr>
              <w:autoSpaceDN w:val="0"/>
              <w:spacing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449233" w14:textId="77777777" w:rsidR="009A4F0D" w:rsidRPr="00DD3A62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Anatomiczny M-</w:t>
            </w:r>
            <w:proofErr w:type="spellStart"/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Mode</w:t>
            </w:r>
            <w:proofErr w:type="spellEnd"/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 xml:space="preserve"> „on </w:t>
            </w:r>
            <w:proofErr w:type="spellStart"/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line</w:t>
            </w:r>
            <w:proofErr w:type="spellEnd"/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” z zatrzymanej pętli B-</w:t>
            </w:r>
            <w:proofErr w:type="spellStart"/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mode</w:t>
            </w:r>
            <w:proofErr w:type="spellEnd"/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, pętli B-</w:t>
            </w:r>
            <w:proofErr w:type="spellStart"/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mode</w:t>
            </w:r>
            <w:proofErr w:type="spellEnd"/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 xml:space="preserve"> z archiwum</w:t>
            </w:r>
          </w:p>
        </w:tc>
        <w:tc>
          <w:tcPr>
            <w:tcW w:w="1418" w:type="dxa"/>
          </w:tcPr>
          <w:p w14:paraId="2CA98226" w14:textId="77777777" w:rsidR="009A4F0D" w:rsidRPr="00DD3A62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01" w:type="dxa"/>
          </w:tcPr>
          <w:p w14:paraId="7DF2BA8D" w14:textId="77777777" w:rsidR="009A4F0D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</w:p>
        </w:tc>
      </w:tr>
      <w:tr w:rsidR="009A4F0D" w:rsidRPr="00DD3A62" w14:paraId="0514DC23" w14:textId="77777777" w:rsidTr="001F5F53">
        <w:trPr>
          <w:trHeight w:val="336"/>
        </w:trPr>
        <w:tc>
          <w:tcPr>
            <w:tcW w:w="553" w:type="dxa"/>
          </w:tcPr>
          <w:p w14:paraId="63C254C1" w14:textId="77777777" w:rsidR="009A4F0D" w:rsidRPr="001F4CB0" w:rsidRDefault="009A4F0D" w:rsidP="009A4F0D">
            <w:pPr>
              <w:pStyle w:val="Akapitzlist"/>
              <w:numPr>
                <w:ilvl w:val="0"/>
                <w:numId w:val="12"/>
              </w:numPr>
              <w:autoSpaceDN w:val="0"/>
              <w:spacing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BD5E94" w14:textId="47B65EE6" w:rsidR="009A4F0D" w:rsidRPr="00DD3A62" w:rsidRDefault="009A4F0D" w:rsidP="008851FB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Anatomiczny M-</w:t>
            </w:r>
            <w:proofErr w:type="spellStart"/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Mode</w:t>
            </w:r>
            <w:proofErr w:type="spellEnd"/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 xml:space="preserve"> krzywoliniowy (prowadzony swobodną linią przez badającego) z powyższych zapisów</w:t>
            </w:r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ab/>
            </w:r>
          </w:p>
        </w:tc>
        <w:tc>
          <w:tcPr>
            <w:tcW w:w="1418" w:type="dxa"/>
          </w:tcPr>
          <w:p w14:paraId="26E20D03" w14:textId="77777777" w:rsidR="009A4F0D" w:rsidRPr="00DD3A62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 xml:space="preserve">Tak </w:t>
            </w:r>
          </w:p>
        </w:tc>
        <w:tc>
          <w:tcPr>
            <w:tcW w:w="1701" w:type="dxa"/>
          </w:tcPr>
          <w:p w14:paraId="4919FD3D" w14:textId="77777777" w:rsidR="009A4F0D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</w:p>
        </w:tc>
      </w:tr>
      <w:tr w:rsidR="009A4F0D" w:rsidRPr="00DD3A62" w14:paraId="6B6DEA92" w14:textId="77777777" w:rsidTr="001F5F53">
        <w:trPr>
          <w:trHeight w:val="336"/>
        </w:trPr>
        <w:tc>
          <w:tcPr>
            <w:tcW w:w="553" w:type="dxa"/>
          </w:tcPr>
          <w:p w14:paraId="0C4DEF6D" w14:textId="77777777" w:rsidR="009A4F0D" w:rsidRPr="001F4CB0" w:rsidRDefault="009A4F0D" w:rsidP="009A4F0D">
            <w:pPr>
              <w:pStyle w:val="Akapitzlist"/>
              <w:numPr>
                <w:ilvl w:val="0"/>
                <w:numId w:val="12"/>
              </w:numPr>
              <w:autoSpaceDN w:val="0"/>
              <w:spacing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E6F1BB" w14:textId="77777777" w:rsidR="009A4F0D" w:rsidRPr="00DD3A62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 xml:space="preserve">Obrazowanie przepływów </w:t>
            </w:r>
            <w:r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techniką eliminującą artefakty techniki dopplerowskiej. (inna niż technika Dopplera)</w:t>
            </w:r>
          </w:p>
        </w:tc>
        <w:tc>
          <w:tcPr>
            <w:tcW w:w="1418" w:type="dxa"/>
          </w:tcPr>
          <w:p w14:paraId="4AD45133" w14:textId="77777777" w:rsidR="009A4F0D" w:rsidRPr="00DD3A62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01" w:type="dxa"/>
          </w:tcPr>
          <w:p w14:paraId="4E3BE931" w14:textId="77777777" w:rsidR="009A4F0D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</w:p>
        </w:tc>
      </w:tr>
      <w:tr w:rsidR="009A4F0D" w:rsidRPr="00DD3A62" w14:paraId="2BAC09D7" w14:textId="77777777" w:rsidTr="001F5F53">
        <w:trPr>
          <w:trHeight w:val="336"/>
        </w:trPr>
        <w:tc>
          <w:tcPr>
            <w:tcW w:w="553" w:type="dxa"/>
          </w:tcPr>
          <w:p w14:paraId="72CCC0D9" w14:textId="77777777" w:rsidR="009A4F0D" w:rsidRPr="001F4CB0" w:rsidRDefault="009A4F0D" w:rsidP="009A4F0D">
            <w:pPr>
              <w:pStyle w:val="Akapitzlist"/>
              <w:numPr>
                <w:ilvl w:val="0"/>
                <w:numId w:val="12"/>
              </w:numPr>
              <w:autoSpaceDN w:val="0"/>
              <w:spacing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0F2E8F" w14:textId="3A638A20" w:rsidR="009A4F0D" w:rsidRPr="00DD3A62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 w:rsidRPr="00342E43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Oprogramowanie bazujące na technologii „śledzenia markerów 2D” do analizy kurczliwości globalnej i odcinkowej lewej komory. Podsumowanie w postaci wykresu „Bull-</w:t>
            </w:r>
            <w:proofErr w:type="spellStart"/>
            <w:r w:rsidRPr="00342E43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Eye</w:t>
            </w:r>
            <w:proofErr w:type="spellEnd"/>
            <w:r w:rsidRPr="00342E43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” min 18 segmentów</w:t>
            </w:r>
          </w:p>
        </w:tc>
        <w:tc>
          <w:tcPr>
            <w:tcW w:w="1418" w:type="dxa"/>
          </w:tcPr>
          <w:p w14:paraId="4579E2D0" w14:textId="77777777" w:rsidR="009A4F0D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01" w:type="dxa"/>
          </w:tcPr>
          <w:p w14:paraId="6FFF2E9C" w14:textId="77777777" w:rsidR="009A4F0D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</w:p>
        </w:tc>
      </w:tr>
      <w:tr w:rsidR="009A4F0D" w:rsidRPr="00DD3A62" w14:paraId="6D4B7853" w14:textId="77777777" w:rsidTr="001F5F53">
        <w:trPr>
          <w:trHeight w:val="336"/>
        </w:trPr>
        <w:tc>
          <w:tcPr>
            <w:tcW w:w="553" w:type="dxa"/>
          </w:tcPr>
          <w:p w14:paraId="020237A1" w14:textId="77777777" w:rsidR="009A4F0D" w:rsidRPr="001F4CB0" w:rsidRDefault="009A4F0D" w:rsidP="009A4F0D">
            <w:pPr>
              <w:pStyle w:val="Akapitzlist"/>
              <w:numPr>
                <w:ilvl w:val="0"/>
                <w:numId w:val="12"/>
              </w:numPr>
              <w:autoSpaceDN w:val="0"/>
              <w:spacing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1CC9A5" w14:textId="5B3144D7" w:rsidR="009A4F0D" w:rsidRPr="00DD3A62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Specjalistyczne oprogramowanie wraz z pełnymi pakietami pomiarowymi do badań min.: kardiologicznych osób dorosłych, naczyniowych</w:t>
            </w:r>
            <w:r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, jamy brzusznej, urologii, tkanek miękkich</w:t>
            </w:r>
          </w:p>
        </w:tc>
        <w:tc>
          <w:tcPr>
            <w:tcW w:w="1418" w:type="dxa"/>
          </w:tcPr>
          <w:p w14:paraId="2D709497" w14:textId="77777777" w:rsidR="009A4F0D" w:rsidRPr="00DD3A62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01" w:type="dxa"/>
          </w:tcPr>
          <w:p w14:paraId="53012093" w14:textId="77777777" w:rsidR="009A4F0D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</w:p>
        </w:tc>
      </w:tr>
      <w:tr w:rsidR="009A4F0D" w:rsidRPr="00DD3A62" w14:paraId="7485D209" w14:textId="77777777" w:rsidTr="001F5F53">
        <w:trPr>
          <w:trHeight w:val="336"/>
        </w:trPr>
        <w:tc>
          <w:tcPr>
            <w:tcW w:w="553" w:type="dxa"/>
          </w:tcPr>
          <w:p w14:paraId="0353E897" w14:textId="77777777" w:rsidR="009A4F0D" w:rsidRPr="001F4CB0" w:rsidRDefault="009A4F0D" w:rsidP="009A4F0D">
            <w:pPr>
              <w:pStyle w:val="Akapitzlist"/>
              <w:numPr>
                <w:ilvl w:val="0"/>
                <w:numId w:val="12"/>
              </w:numPr>
              <w:autoSpaceDN w:val="0"/>
              <w:spacing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E93A4" w14:textId="77777777" w:rsidR="009A4F0D" w:rsidRPr="00DD3A62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Wyznaczanie wskaźnika Z-</w:t>
            </w:r>
            <w:proofErr w:type="spellStart"/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Score</w:t>
            </w:r>
            <w:proofErr w:type="spellEnd"/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 xml:space="preserve"> dla badań kardiologicznych dzieci</w:t>
            </w:r>
          </w:p>
        </w:tc>
        <w:tc>
          <w:tcPr>
            <w:tcW w:w="1418" w:type="dxa"/>
          </w:tcPr>
          <w:p w14:paraId="5B42C98E" w14:textId="77777777" w:rsidR="009A4F0D" w:rsidRPr="00DD3A62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01" w:type="dxa"/>
          </w:tcPr>
          <w:p w14:paraId="2C3B284D" w14:textId="77777777" w:rsidR="009A4F0D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</w:p>
        </w:tc>
      </w:tr>
      <w:tr w:rsidR="009A4F0D" w:rsidRPr="00DD3A62" w14:paraId="6B12BD3B" w14:textId="77777777" w:rsidTr="001F5F53">
        <w:trPr>
          <w:trHeight w:val="336"/>
        </w:trPr>
        <w:tc>
          <w:tcPr>
            <w:tcW w:w="553" w:type="dxa"/>
          </w:tcPr>
          <w:p w14:paraId="4CD788B9" w14:textId="77777777" w:rsidR="009A4F0D" w:rsidRPr="001F4CB0" w:rsidRDefault="009A4F0D" w:rsidP="008851FB">
            <w:pPr>
              <w:pStyle w:val="Akapitzlist"/>
              <w:autoSpaceDN w:val="0"/>
              <w:spacing w:line="240" w:lineRule="auto"/>
              <w:textAlignment w:val="baseline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ar-SA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A4F8F4" w14:textId="77777777" w:rsidR="009A4F0D" w:rsidRPr="00DD3A62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ar-SA"/>
              </w:rPr>
            </w:pPr>
            <w:r w:rsidRPr="00DD3A62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ar-SA"/>
              </w:rPr>
              <w:t>Funkcje użytkowe</w:t>
            </w:r>
          </w:p>
        </w:tc>
        <w:tc>
          <w:tcPr>
            <w:tcW w:w="1418" w:type="dxa"/>
          </w:tcPr>
          <w:p w14:paraId="6AEF50A6" w14:textId="77777777" w:rsidR="009A4F0D" w:rsidRPr="00DD3A62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79F5F05B" w14:textId="77777777" w:rsidR="009A4F0D" w:rsidRPr="00DD3A62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ar-SA"/>
              </w:rPr>
            </w:pPr>
          </w:p>
        </w:tc>
      </w:tr>
      <w:tr w:rsidR="009A4F0D" w:rsidRPr="00DD3A62" w14:paraId="4FF50F1C" w14:textId="77777777" w:rsidTr="001F5F53">
        <w:trPr>
          <w:trHeight w:val="336"/>
        </w:trPr>
        <w:tc>
          <w:tcPr>
            <w:tcW w:w="553" w:type="dxa"/>
          </w:tcPr>
          <w:p w14:paraId="48F2691C" w14:textId="77777777" w:rsidR="009A4F0D" w:rsidRPr="001F4CB0" w:rsidRDefault="009A4F0D" w:rsidP="009A4F0D">
            <w:pPr>
              <w:pStyle w:val="Akapitzlist"/>
              <w:numPr>
                <w:ilvl w:val="0"/>
                <w:numId w:val="12"/>
              </w:numPr>
              <w:autoSpaceDN w:val="0"/>
              <w:spacing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B72793" w14:textId="77777777" w:rsidR="009A4F0D" w:rsidRPr="00DD3A62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Powiększenie obrazu w czasie rzeczywistym min. 10x</w:t>
            </w:r>
          </w:p>
        </w:tc>
        <w:tc>
          <w:tcPr>
            <w:tcW w:w="1418" w:type="dxa"/>
          </w:tcPr>
          <w:p w14:paraId="0B75E20F" w14:textId="77777777" w:rsidR="009A4F0D" w:rsidRPr="00DD3A62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01" w:type="dxa"/>
          </w:tcPr>
          <w:p w14:paraId="446E2101" w14:textId="77777777" w:rsidR="009A4F0D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</w:p>
        </w:tc>
      </w:tr>
      <w:tr w:rsidR="009A4F0D" w:rsidRPr="00DD3A62" w14:paraId="31ED04CA" w14:textId="77777777" w:rsidTr="001F5F53">
        <w:trPr>
          <w:trHeight w:val="336"/>
        </w:trPr>
        <w:tc>
          <w:tcPr>
            <w:tcW w:w="553" w:type="dxa"/>
          </w:tcPr>
          <w:p w14:paraId="075186A8" w14:textId="77777777" w:rsidR="009A4F0D" w:rsidRPr="001F4CB0" w:rsidRDefault="009A4F0D" w:rsidP="009A4F0D">
            <w:pPr>
              <w:pStyle w:val="Akapitzlist"/>
              <w:numPr>
                <w:ilvl w:val="0"/>
                <w:numId w:val="12"/>
              </w:numPr>
              <w:autoSpaceDN w:val="0"/>
              <w:spacing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A79A92" w14:textId="77777777" w:rsidR="009A4F0D" w:rsidRPr="00DD3A62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Automatyczna optymalizacja obrazu 2D przy pomocy jednego przycisku</w:t>
            </w:r>
          </w:p>
        </w:tc>
        <w:tc>
          <w:tcPr>
            <w:tcW w:w="1418" w:type="dxa"/>
          </w:tcPr>
          <w:p w14:paraId="01E1AE15" w14:textId="77777777" w:rsidR="009A4F0D" w:rsidRPr="00DD3A62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01" w:type="dxa"/>
          </w:tcPr>
          <w:p w14:paraId="49E00357" w14:textId="77777777" w:rsidR="009A4F0D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</w:p>
        </w:tc>
      </w:tr>
      <w:tr w:rsidR="009A4F0D" w:rsidRPr="00DD3A62" w14:paraId="39449B9C" w14:textId="77777777" w:rsidTr="001F5F53">
        <w:trPr>
          <w:trHeight w:val="336"/>
        </w:trPr>
        <w:tc>
          <w:tcPr>
            <w:tcW w:w="553" w:type="dxa"/>
          </w:tcPr>
          <w:p w14:paraId="3F188F74" w14:textId="77777777" w:rsidR="009A4F0D" w:rsidRPr="001F4CB0" w:rsidRDefault="009A4F0D" w:rsidP="009A4F0D">
            <w:pPr>
              <w:pStyle w:val="Akapitzlist"/>
              <w:numPr>
                <w:ilvl w:val="0"/>
                <w:numId w:val="12"/>
              </w:numPr>
              <w:autoSpaceDN w:val="0"/>
              <w:spacing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441C2D" w14:textId="77777777" w:rsidR="009A4F0D" w:rsidRPr="00DD3A62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Automatyczna optymalizacja widma dopplerowskiego przy pomocy jednego przycisku (min. automatyczne dopasowanie linii bazowej oraz PRF)</w:t>
            </w:r>
          </w:p>
        </w:tc>
        <w:tc>
          <w:tcPr>
            <w:tcW w:w="1418" w:type="dxa"/>
          </w:tcPr>
          <w:p w14:paraId="4BF9A551" w14:textId="77777777" w:rsidR="009A4F0D" w:rsidRPr="00DD3A62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01" w:type="dxa"/>
          </w:tcPr>
          <w:p w14:paraId="4347EC64" w14:textId="77777777" w:rsidR="009A4F0D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</w:p>
        </w:tc>
      </w:tr>
      <w:tr w:rsidR="009A4F0D" w:rsidRPr="00DD3A62" w14:paraId="23BDC907" w14:textId="77777777" w:rsidTr="001F5F53">
        <w:trPr>
          <w:trHeight w:val="336"/>
        </w:trPr>
        <w:tc>
          <w:tcPr>
            <w:tcW w:w="553" w:type="dxa"/>
          </w:tcPr>
          <w:p w14:paraId="18127D00" w14:textId="77777777" w:rsidR="009A4F0D" w:rsidRPr="001F4CB0" w:rsidRDefault="009A4F0D" w:rsidP="009A4F0D">
            <w:pPr>
              <w:pStyle w:val="Akapitzlist"/>
              <w:numPr>
                <w:ilvl w:val="0"/>
                <w:numId w:val="12"/>
              </w:numPr>
              <w:autoSpaceDN w:val="0"/>
              <w:spacing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522DDD" w14:textId="77777777" w:rsidR="009A4F0D" w:rsidRPr="00DD3A62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Automatyczny obrys spektrum i wyznaczanie parametrów przepływu na zatrzymanym spektrum oraz w czasie rzeczywistym na ruchomym spektrum (min. S,D,PI,RI,HR)</w:t>
            </w:r>
          </w:p>
        </w:tc>
        <w:tc>
          <w:tcPr>
            <w:tcW w:w="1418" w:type="dxa"/>
          </w:tcPr>
          <w:p w14:paraId="23B627FE" w14:textId="77777777" w:rsidR="009A4F0D" w:rsidRPr="00DD3A62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01" w:type="dxa"/>
          </w:tcPr>
          <w:p w14:paraId="1E28F14D" w14:textId="77777777" w:rsidR="009A4F0D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</w:p>
        </w:tc>
      </w:tr>
      <w:tr w:rsidR="009A4F0D" w:rsidRPr="00DD3A62" w14:paraId="424FDE3F" w14:textId="77777777" w:rsidTr="001F5F53">
        <w:trPr>
          <w:trHeight w:val="336"/>
        </w:trPr>
        <w:tc>
          <w:tcPr>
            <w:tcW w:w="553" w:type="dxa"/>
          </w:tcPr>
          <w:p w14:paraId="42D5D1E8" w14:textId="77777777" w:rsidR="009A4F0D" w:rsidRPr="001F4CB0" w:rsidRDefault="009A4F0D" w:rsidP="009A4F0D">
            <w:pPr>
              <w:pStyle w:val="Akapitzlist"/>
              <w:numPr>
                <w:ilvl w:val="0"/>
                <w:numId w:val="12"/>
              </w:numPr>
              <w:autoSpaceDN w:val="0"/>
              <w:spacing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28C3F" w14:textId="60C4BD67" w:rsidR="009A4F0D" w:rsidRPr="00DD3A62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 xml:space="preserve">Możliwość przesunięcia linii bazowej na zatrzymanym oraz pochodzącym z archiwum obrazie </w:t>
            </w:r>
            <w:proofErr w:type="spellStart"/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Color</w:t>
            </w:r>
            <w:proofErr w:type="spellEnd"/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 xml:space="preserve"> Dopplera i </w:t>
            </w:r>
            <w:proofErr w:type="spellStart"/>
            <w:r w:rsidR="008851FB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Doplera</w:t>
            </w:r>
            <w:proofErr w:type="spellEnd"/>
            <w:r w:rsidR="008851FB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 xml:space="preserve"> Pulsacyjnego</w:t>
            </w:r>
          </w:p>
        </w:tc>
        <w:tc>
          <w:tcPr>
            <w:tcW w:w="1418" w:type="dxa"/>
          </w:tcPr>
          <w:p w14:paraId="512B13FE" w14:textId="77777777" w:rsidR="009A4F0D" w:rsidRPr="00DD3A62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01" w:type="dxa"/>
          </w:tcPr>
          <w:p w14:paraId="7CAADF92" w14:textId="77777777" w:rsidR="009A4F0D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</w:p>
        </w:tc>
      </w:tr>
      <w:tr w:rsidR="009A4F0D" w:rsidRPr="00DD3A62" w14:paraId="33C29934" w14:textId="77777777" w:rsidTr="001F5F53">
        <w:trPr>
          <w:trHeight w:val="336"/>
        </w:trPr>
        <w:tc>
          <w:tcPr>
            <w:tcW w:w="553" w:type="dxa"/>
          </w:tcPr>
          <w:p w14:paraId="0D0DFA9F" w14:textId="77777777" w:rsidR="009A4F0D" w:rsidRPr="001F4CB0" w:rsidRDefault="009A4F0D" w:rsidP="009A4F0D">
            <w:pPr>
              <w:pStyle w:val="Akapitzlist"/>
              <w:numPr>
                <w:ilvl w:val="0"/>
                <w:numId w:val="12"/>
              </w:numPr>
              <w:autoSpaceDN w:val="0"/>
              <w:spacing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54502B" w14:textId="77777777" w:rsidR="009A4F0D" w:rsidRPr="00DD3A62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Możliwość zaprogramowania w aparacie nowych pomiarów oraz kalkulacji w aplikacjach</w:t>
            </w:r>
          </w:p>
        </w:tc>
        <w:tc>
          <w:tcPr>
            <w:tcW w:w="1418" w:type="dxa"/>
          </w:tcPr>
          <w:p w14:paraId="79947A7A" w14:textId="77777777" w:rsidR="009A4F0D" w:rsidRPr="00DD3A62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01" w:type="dxa"/>
          </w:tcPr>
          <w:p w14:paraId="502B9A13" w14:textId="77777777" w:rsidR="009A4F0D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</w:p>
        </w:tc>
      </w:tr>
      <w:tr w:rsidR="009A4F0D" w:rsidRPr="00DD3A62" w14:paraId="632F810D" w14:textId="77777777" w:rsidTr="001F5F53">
        <w:trPr>
          <w:trHeight w:val="336"/>
        </w:trPr>
        <w:tc>
          <w:tcPr>
            <w:tcW w:w="553" w:type="dxa"/>
          </w:tcPr>
          <w:p w14:paraId="4B7C329C" w14:textId="77777777" w:rsidR="009A4F0D" w:rsidRPr="001F4CB0" w:rsidRDefault="009A4F0D" w:rsidP="009A4F0D">
            <w:pPr>
              <w:pStyle w:val="Akapitzlist"/>
              <w:numPr>
                <w:ilvl w:val="0"/>
                <w:numId w:val="12"/>
              </w:numPr>
              <w:autoSpaceDN w:val="0"/>
              <w:spacing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E78E3" w14:textId="77777777" w:rsidR="009A4F0D" w:rsidRPr="00DD3A62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Pomiar odległości - minimum 8 pomiarów</w:t>
            </w:r>
          </w:p>
        </w:tc>
        <w:tc>
          <w:tcPr>
            <w:tcW w:w="1418" w:type="dxa"/>
          </w:tcPr>
          <w:p w14:paraId="1E60A416" w14:textId="77777777" w:rsidR="009A4F0D" w:rsidRPr="00DD3A62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01" w:type="dxa"/>
          </w:tcPr>
          <w:p w14:paraId="7C83B123" w14:textId="77777777" w:rsidR="009A4F0D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</w:p>
        </w:tc>
      </w:tr>
      <w:tr w:rsidR="009A4F0D" w:rsidRPr="00DD3A62" w14:paraId="19DB4EA1" w14:textId="77777777" w:rsidTr="001F5F53">
        <w:trPr>
          <w:trHeight w:val="336"/>
        </w:trPr>
        <w:tc>
          <w:tcPr>
            <w:tcW w:w="553" w:type="dxa"/>
          </w:tcPr>
          <w:p w14:paraId="3076BAF2" w14:textId="77777777" w:rsidR="009A4F0D" w:rsidRPr="001F4CB0" w:rsidRDefault="009A4F0D" w:rsidP="009A4F0D">
            <w:pPr>
              <w:pStyle w:val="Akapitzlist"/>
              <w:numPr>
                <w:ilvl w:val="0"/>
                <w:numId w:val="12"/>
              </w:numPr>
              <w:autoSpaceDN w:val="0"/>
              <w:spacing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EEACFB" w14:textId="77777777" w:rsidR="009A4F0D" w:rsidRPr="00DD3A62" w:rsidRDefault="009A4F0D" w:rsidP="008851FB">
            <w:pPr>
              <w:autoSpaceDN w:val="0"/>
              <w:spacing w:line="240" w:lineRule="auto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 xml:space="preserve">Funkcje </w:t>
            </w:r>
            <w:proofErr w:type="spellStart"/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postprocessingu</w:t>
            </w:r>
            <w:proofErr w:type="spellEnd"/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 xml:space="preserve"> na obrazach z archiwum systemu, minimum:</w:t>
            </w:r>
          </w:p>
          <w:p w14:paraId="406EF592" w14:textId="12366237" w:rsidR="009A4F0D" w:rsidRPr="008851FB" w:rsidRDefault="009A4F0D" w:rsidP="008851FB">
            <w:pPr>
              <w:pStyle w:val="Akapitzlist"/>
              <w:numPr>
                <w:ilvl w:val="0"/>
                <w:numId w:val="13"/>
              </w:numPr>
              <w:autoSpaceDN w:val="0"/>
              <w:spacing w:line="240" w:lineRule="auto"/>
              <w:ind w:left="317" w:hanging="294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 w:rsidRPr="008851FB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2D – (pętle/ obrazy bieżące, archiwum wewnętrzne i zewnętrzne)</w:t>
            </w:r>
          </w:p>
          <w:p w14:paraId="7BCFBA73" w14:textId="77777777" w:rsidR="009A4F0D" w:rsidRPr="00DD3A62" w:rsidRDefault="009A4F0D" w:rsidP="008851FB">
            <w:pPr>
              <w:numPr>
                <w:ilvl w:val="0"/>
                <w:numId w:val="8"/>
              </w:numPr>
              <w:autoSpaceDN w:val="0"/>
              <w:spacing w:line="240" w:lineRule="auto"/>
              <w:ind w:left="884" w:hanging="284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Wzmocnienie</w:t>
            </w:r>
          </w:p>
          <w:p w14:paraId="6B30DADD" w14:textId="77777777" w:rsidR="009A4F0D" w:rsidRPr="00DD3A62" w:rsidRDefault="009A4F0D" w:rsidP="008851FB">
            <w:pPr>
              <w:numPr>
                <w:ilvl w:val="0"/>
                <w:numId w:val="8"/>
              </w:numPr>
              <w:autoSpaceDN w:val="0"/>
              <w:spacing w:line="240" w:lineRule="auto"/>
              <w:ind w:left="884" w:hanging="284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Dynamika</w:t>
            </w:r>
          </w:p>
          <w:p w14:paraId="4C4951B0" w14:textId="77777777" w:rsidR="009A4F0D" w:rsidRPr="00DD3A62" w:rsidRDefault="009A4F0D" w:rsidP="008851FB">
            <w:pPr>
              <w:numPr>
                <w:ilvl w:val="0"/>
                <w:numId w:val="8"/>
              </w:numPr>
              <w:autoSpaceDN w:val="0"/>
              <w:spacing w:line="240" w:lineRule="auto"/>
              <w:ind w:left="884" w:hanging="284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Automatyczna Optymalizacja obrazu tkankowego</w:t>
            </w:r>
          </w:p>
          <w:p w14:paraId="33CF9B17" w14:textId="77777777" w:rsidR="009A4F0D" w:rsidRPr="00DD3A62" w:rsidRDefault="009A4F0D" w:rsidP="008851FB">
            <w:pPr>
              <w:numPr>
                <w:ilvl w:val="0"/>
                <w:numId w:val="8"/>
              </w:numPr>
              <w:autoSpaceDN w:val="0"/>
              <w:spacing w:line="240" w:lineRule="auto"/>
              <w:ind w:left="884" w:hanging="284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Mapy szarości</w:t>
            </w:r>
          </w:p>
          <w:p w14:paraId="3E7D8624" w14:textId="02B3F3EE" w:rsidR="009A4F0D" w:rsidRPr="008851FB" w:rsidRDefault="009A4F0D" w:rsidP="008851FB">
            <w:pPr>
              <w:pStyle w:val="Akapitzlist"/>
              <w:numPr>
                <w:ilvl w:val="0"/>
                <w:numId w:val="13"/>
              </w:numPr>
              <w:autoSpaceDN w:val="0"/>
              <w:spacing w:line="240" w:lineRule="auto"/>
              <w:ind w:left="317" w:hanging="294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 w:rsidRPr="008851FB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Doppler kolorowy CFM (pętle/ obrazy bieżące, archiwum wewnętrzne i zewnętrzne)</w:t>
            </w:r>
          </w:p>
          <w:p w14:paraId="708FE32D" w14:textId="77777777" w:rsidR="009A4F0D" w:rsidRPr="00DD3A62" w:rsidRDefault="009A4F0D" w:rsidP="008851FB">
            <w:pPr>
              <w:numPr>
                <w:ilvl w:val="0"/>
                <w:numId w:val="9"/>
              </w:numPr>
              <w:autoSpaceDN w:val="0"/>
              <w:spacing w:line="240" w:lineRule="auto"/>
              <w:ind w:left="884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Wzmocnienie</w:t>
            </w:r>
          </w:p>
          <w:p w14:paraId="5B0B15DB" w14:textId="77777777" w:rsidR="009A4F0D" w:rsidRPr="00DD3A62" w:rsidRDefault="009A4F0D" w:rsidP="008851FB">
            <w:pPr>
              <w:numPr>
                <w:ilvl w:val="0"/>
                <w:numId w:val="9"/>
              </w:numPr>
              <w:autoSpaceDN w:val="0"/>
              <w:spacing w:line="240" w:lineRule="auto"/>
              <w:ind w:left="884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Linia bazowa</w:t>
            </w:r>
          </w:p>
          <w:p w14:paraId="53524A99" w14:textId="77777777" w:rsidR="009A4F0D" w:rsidRPr="00DD3A62" w:rsidRDefault="009A4F0D" w:rsidP="008851FB">
            <w:pPr>
              <w:numPr>
                <w:ilvl w:val="0"/>
                <w:numId w:val="9"/>
              </w:numPr>
              <w:autoSpaceDN w:val="0"/>
              <w:spacing w:line="240" w:lineRule="auto"/>
              <w:ind w:left="884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Symultaniczna prezentacja B+B/CFM</w:t>
            </w:r>
          </w:p>
          <w:p w14:paraId="1704B9D5" w14:textId="77777777" w:rsidR="009A4F0D" w:rsidRPr="00DD3A62" w:rsidRDefault="009A4F0D" w:rsidP="008851FB">
            <w:pPr>
              <w:numPr>
                <w:ilvl w:val="0"/>
                <w:numId w:val="9"/>
              </w:numPr>
              <w:autoSpaceDN w:val="0"/>
              <w:spacing w:line="240" w:lineRule="auto"/>
              <w:ind w:left="884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Odwracanie kierunku przepływu</w:t>
            </w:r>
          </w:p>
          <w:p w14:paraId="2B59E996" w14:textId="704EDAB2" w:rsidR="009A4F0D" w:rsidRPr="008851FB" w:rsidRDefault="009A4F0D" w:rsidP="008851FB">
            <w:pPr>
              <w:pStyle w:val="Akapitzlist"/>
              <w:numPr>
                <w:ilvl w:val="0"/>
                <w:numId w:val="13"/>
              </w:numPr>
              <w:autoSpaceDN w:val="0"/>
              <w:spacing w:line="240" w:lineRule="auto"/>
              <w:ind w:left="459" w:hanging="436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 w:rsidRPr="008851FB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PW-</w:t>
            </w:r>
            <w:proofErr w:type="spellStart"/>
            <w:r w:rsidRPr="008851FB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Mode</w:t>
            </w:r>
            <w:proofErr w:type="spellEnd"/>
            <w:r w:rsidRPr="008851FB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 xml:space="preserve"> (pętle/ obrazy bieżące, archiwum wewnętrzne i zewnętrzne)</w:t>
            </w:r>
          </w:p>
          <w:p w14:paraId="3362E4BA" w14:textId="77777777" w:rsidR="009A4F0D" w:rsidRPr="00DD3A62" w:rsidRDefault="009A4F0D" w:rsidP="008851FB">
            <w:pPr>
              <w:numPr>
                <w:ilvl w:val="0"/>
                <w:numId w:val="14"/>
              </w:numPr>
              <w:autoSpaceDN w:val="0"/>
              <w:spacing w:line="240" w:lineRule="auto"/>
              <w:ind w:left="1026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Wzmocnienie</w:t>
            </w:r>
          </w:p>
          <w:p w14:paraId="73ED871D" w14:textId="77777777" w:rsidR="009A4F0D" w:rsidRPr="00DD3A62" w:rsidRDefault="009A4F0D" w:rsidP="008851FB">
            <w:pPr>
              <w:numPr>
                <w:ilvl w:val="0"/>
                <w:numId w:val="14"/>
              </w:numPr>
              <w:autoSpaceDN w:val="0"/>
              <w:spacing w:line="240" w:lineRule="auto"/>
              <w:ind w:left="1026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Linia bazowa</w:t>
            </w:r>
          </w:p>
          <w:p w14:paraId="7A6551AD" w14:textId="77777777" w:rsidR="009A4F0D" w:rsidRPr="00DD3A62" w:rsidRDefault="009A4F0D" w:rsidP="008851FB">
            <w:pPr>
              <w:numPr>
                <w:ilvl w:val="0"/>
                <w:numId w:val="14"/>
              </w:numPr>
              <w:autoSpaceDN w:val="0"/>
              <w:spacing w:line="240" w:lineRule="auto"/>
              <w:ind w:left="1026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Korekcja kąta</w:t>
            </w:r>
          </w:p>
          <w:p w14:paraId="1BFB5AA7" w14:textId="77777777" w:rsidR="009A4F0D" w:rsidRPr="00DD3A62" w:rsidRDefault="009A4F0D" w:rsidP="008851FB">
            <w:pPr>
              <w:numPr>
                <w:ilvl w:val="0"/>
                <w:numId w:val="14"/>
              </w:numPr>
              <w:autoSpaceDN w:val="0"/>
              <w:spacing w:line="240" w:lineRule="auto"/>
              <w:ind w:left="1026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lastRenderedPageBreak/>
              <w:t>Inwersja spektrum</w:t>
            </w:r>
          </w:p>
          <w:p w14:paraId="14D17570" w14:textId="77777777" w:rsidR="009A4F0D" w:rsidRPr="00DD3A62" w:rsidRDefault="009A4F0D" w:rsidP="008851FB">
            <w:pPr>
              <w:numPr>
                <w:ilvl w:val="0"/>
                <w:numId w:val="14"/>
              </w:numPr>
              <w:autoSpaceDN w:val="0"/>
              <w:spacing w:line="240" w:lineRule="auto"/>
              <w:ind w:left="1026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Format wyświetlania</w:t>
            </w:r>
          </w:p>
          <w:p w14:paraId="42930914" w14:textId="77777777" w:rsidR="009A4F0D" w:rsidRPr="00DD3A62" w:rsidRDefault="009A4F0D" w:rsidP="008851FB">
            <w:pPr>
              <w:numPr>
                <w:ilvl w:val="0"/>
                <w:numId w:val="14"/>
              </w:numPr>
              <w:autoSpaceDN w:val="0"/>
              <w:spacing w:line="240" w:lineRule="auto"/>
              <w:ind w:left="1026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Szybkość obrazowania (skala czasu)</w:t>
            </w:r>
          </w:p>
          <w:p w14:paraId="1DD0115F" w14:textId="76A3001E" w:rsidR="009A4F0D" w:rsidRPr="00CE2155" w:rsidRDefault="009A4F0D" w:rsidP="00CE2155">
            <w:pPr>
              <w:pStyle w:val="Akapitzlist"/>
              <w:numPr>
                <w:ilvl w:val="0"/>
                <w:numId w:val="13"/>
              </w:numPr>
              <w:autoSpaceDN w:val="0"/>
              <w:spacing w:line="240" w:lineRule="auto"/>
              <w:ind w:left="317" w:hanging="294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 w:rsidRPr="00CE2155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CW-</w:t>
            </w:r>
            <w:proofErr w:type="spellStart"/>
            <w:r w:rsidRPr="00CE2155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Mode</w:t>
            </w:r>
            <w:proofErr w:type="spellEnd"/>
            <w:r w:rsidRPr="00CE2155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 xml:space="preserve"> (pętle/ obrazy bieżące, archiwum wewnętrzne i zewnętrzne)</w:t>
            </w:r>
          </w:p>
          <w:p w14:paraId="52371977" w14:textId="77777777" w:rsidR="009A4F0D" w:rsidRPr="00DD3A62" w:rsidRDefault="009A4F0D" w:rsidP="00CE2155">
            <w:pPr>
              <w:numPr>
                <w:ilvl w:val="0"/>
                <w:numId w:val="15"/>
              </w:numPr>
              <w:autoSpaceDN w:val="0"/>
              <w:spacing w:line="240" w:lineRule="auto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Wzmocnienie</w:t>
            </w:r>
          </w:p>
          <w:p w14:paraId="26D8CDAA" w14:textId="77777777" w:rsidR="009A4F0D" w:rsidRDefault="009A4F0D" w:rsidP="00E87F8F">
            <w:pPr>
              <w:numPr>
                <w:ilvl w:val="0"/>
                <w:numId w:val="15"/>
              </w:numPr>
              <w:autoSpaceDN w:val="0"/>
              <w:spacing w:line="240" w:lineRule="auto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Korekcja kąta</w:t>
            </w:r>
          </w:p>
          <w:p w14:paraId="6656A7A8" w14:textId="77777777" w:rsidR="009A4F0D" w:rsidRPr="00CE2155" w:rsidRDefault="009A4F0D" w:rsidP="008851FB">
            <w:pPr>
              <w:numPr>
                <w:ilvl w:val="0"/>
                <w:numId w:val="15"/>
              </w:numPr>
              <w:autoSpaceDN w:val="0"/>
              <w:spacing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ar-SA"/>
              </w:rPr>
            </w:pPr>
            <w:r w:rsidRPr="00CE2155">
              <w:rPr>
                <w:rFonts w:ascii="Calibri" w:eastAsia="Times New Roman" w:hAnsi="Calibri" w:cs="Calibri"/>
                <w:kern w:val="3"/>
                <w:lang w:eastAsia="ar-SA"/>
              </w:rPr>
              <w:t>Inwersja spektrum</w:t>
            </w:r>
          </w:p>
        </w:tc>
        <w:tc>
          <w:tcPr>
            <w:tcW w:w="1418" w:type="dxa"/>
          </w:tcPr>
          <w:p w14:paraId="256ABB03" w14:textId="77777777" w:rsidR="009A4F0D" w:rsidRPr="00DD3A62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lastRenderedPageBreak/>
              <w:t>Tak</w:t>
            </w:r>
          </w:p>
        </w:tc>
        <w:tc>
          <w:tcPr>
            <w:tcW w:w="1701" w:type="dxa"/>
          </w:tcPr>
          <w:p w14:paraId="0A9539E9" w14:textId="77777777" w:rsidR="009A4F0D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</w:p>
        </w:tc>
      </w:tr>
      <w:tr w:rsidR="009A4F0D" w:rsidRPr="00DD3A62" w14:paraId="448CFE51" w14:textId="77777777" w:rsidTr="001F5F53">
        <w:trPr>
          <w:trHeight w:val="336"/>
        </w:trPr>
        <w:tc>
          <w:tcPr>
            <w:tcW w:w="553" w:type="dxa"/>
          </w:tcPr>
          <w:p w14:paraId="0D6425B2" w14:textId="77777777" w:rsidR="009A4F0D" w:rsidRPr="001F4CB0" w:rsidRDefault="009A4F0D" w:rsidP="008851FB">
            <w:pPr>
              <w:pStyle w:val="Akapitzlist"/>
              <w:autoSpaceDN w:val="0"/>
              <w:spacing w:line="240" w:lineRule="auto"/>
              <w:textAlignment w:val="baseline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ar-SA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06E1C6" w14:textId="77777777" w:rsidR="009A4F0D" w:rsidRPr="00DD3A62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ar-SA"/>
              </w:rPr>
            </w:pPr>
            <w:r w:rsidRPr="00DD3A62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ar-SA"/>
              </w:rPr>
              <w:t>Głowice ultradźwiękowe</w:t>
            </w:r>
          </w:p>
        </w:tc>
        <w:tc>
          <w:tcPr>
            <w:tcW w:w="1418" w:type="dxa"/>
          </w:tcPr>
          <w:p w14:paraId="6110470A" w14:textId="77777777" w:rsidR="009A4F0D" w:rsidRPr="00DD3A62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488229DE" w14:textId="77777777" w:rsidR="009A4F0D" w:rsidRPr="00DD3A62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ar-SA"/>
              </w:rPr>
            </w:pPr>
          </w:p>
        </w:tc>
      </w:tr>
      <w:tr w:rsidR="009A4F0D" w:rsidRPr="00DD3A62" w14:paraId="7ADDF32E" w14:textId="77777777" w:rsidTr="001F5F53">
        <w:trPr>
          <w:trHeight w:val="336"/>
        </w:trPr>
        <w:tc>
          <w:tcPr>
            <w:tcW w:w="553" w:type="dxa"/>
          </w:tcPr>
          <w:p w14:paraId="70054D01" w14:textId="77777777" w:rsidR="009A4F0D" w:rsidRPr="001F4CB0" w:rsidRDefault="009A4F0D" w:rsidP="009A4F0D">
            <w:pPr>
              <w:pStyle w:val="Akapitzlist"/>
              <w:numPr>
                <w:ilvl w:val="0"/>
                <w:numId w:val="12"/>
              </w:numPr>
              <w:autoSpaceDN w:val="0"/>
              <w:spacing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680891" w14:textId="59883D65" w:rsidR="009A4F0D" w:rsidRPr="00DD3A62" w:rsidRDefault="009A4F0D" w:rsidP="001F5F53">
            <w:pPr>
              <w:autoSpaceDN w:val="0"/>
              <w:textAlignment w:val="baseline"/>
              <w:rPr>
                <w:rFonts w:ascii="Calibri" w:hAnsi="Calibri"/>
                <w:kern w:val="3"/>
                <w:sz w:val="22"/>
                <w:szCs w:val="22"/>
                <w:lang w:eastAsia="en-US"/>
              </w:rPr>
            </w:pPr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Głowica sektorowa 2D szerokopasmowa,</w:t>
            </w:r>
            <w:r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 xml:space="preserve"> wykonana w technologii matrycowej lub równoważnej, </w:t>
            </w:r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 xml:space="preserve"> o zakresie częstotliwości min.</w:t>
            </w:r>
            <w:r w:rsidR="008851FB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 xml:space="preserve"> zakres</w:t>
            </w:r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 xml:space="preserve"> 1.</w:t>
            </w:r>
            <w:r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5</w:t>
            </w:r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 xml:space="preserve"> MHz – </w:t>
            </w:r>
            <w:r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 xml:space="preserve">5 </w:t>
            </w:r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MHz</w:t>
            </w:r>
            <w:r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 xml:space="preserve">, liczba elementów piezoelektrycznych min. 240, </w:t>
            </w:r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 xml:space="preserve">obrazowanie harmoniczne, kąt obrazowania min. </w:t>
            </w:r>
            <w:r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11</w:t>
            </w:r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0</w:t>
            </w:r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vertAlign w:val="superscript"/>
                <w:lang w:eastAsia="ar-SA"/>
              </w:rPr>
              <w:t>0</w:t>
            </w:r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, TRIPLEX B+CD+PWD/B+CD+CWD</w:t>
            </w:r>
          </w:p>
        </w:tc>
        <w:tc>
          <w:tcPr>
            <w:tcW w:w="1418" w:type="dxa"/>
          </w:tcPr>
          <w:p w14:paraId="301D570D" w14:textId="77777777" w:rsidR="009A4F0D" w:rsidRPr="00DD3A62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01" w:type="dxa"/>
          </w:tcPr>
          <w:p w14:paraId="70A16649" w14:textId="77777777" w:rsidR="009A4F0D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</w:p>
        </w:tc>
      </w:tr>
      <w:tr w:rsidR="009A4F0D" w:rsidRPr="00DD3A62" w14:paraId="3B178A41" w14:textId="77777777" w:rsidTr="001F5F53">
        <w:trPr>
          <w:trHeight w:val="336"/>
        </w:trPr>
        <w:tc>
          <w:tcPr>
            <w:tcW w:w="553" w:type="dxa"/>
          </w:tcPr>
          <w:p w14:paraId="2FC724DF" w14:textId="77777777" w:rsidR="009A4F0D" w:rsidRPr="001F4CB0" w:rsidRDefault="009A4F0D" w:rsidP="009A4F0D">
            <w:pPr>
              <w:pStyle w:val="Akapitzlist"/>
              <w:numPr>
                <w:ilvl w:val="0"/>
                <w:numId w:val="12"/>
              </w:numPr>
              <w:autoSpaceDN w:val="0"/>
              <w:spacing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DE4DEA" w14:textId="77777777" w:rsidR="009A4F0D" w:rsidRPr="00DD3A62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Głowica liniowa</w:t>
            </w:r>
            <w:r w:rsidRPr="007D7877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 xml:space="preserve"> 2D szerokopasmow</w:t>
            </w:r>
            <w:r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a</w:t>
            </w:r>
            <w:r w:rsidRPr="007D7877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 xml:space="preserve"> do badań naczyniowych, małych narządów i ortopedii o zakresie częstotliwości min. </w:t>
            </w:r>
            <w:r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4</w:t>
            </w:r>
            <w:r w:rsidRPr="007D7877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.0-1</w:t>
            </w:r>
            <w:r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1</w:t>
            </w:r>
            <w:r w:rsidRPr="007D7877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 xml:space="preserve">.0 MHz; obrazowanie harmoniczne, liczba elementów piezoelektrycznych min. 190, długość czoła głowicy (FOV) </w:t>
            </w:r>
            <w:r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Max</w:t>
            </w:r>
            <w:r w:rsidRPr="007D7877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 xml:space="preserve">. </w:t>
            </w:r>
            <w:r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40</w:t>
            </w:r>
            <w:r w:rsidRPr="007D7877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 xml:space="preserve"> mm, TRIPLEX B+CD+PWD</w:t>
            </w:r>
          </w:p>
        </w:tc>
        <w:tc>
          <w:tcPr>
            <w:tcW w:w="1418" w:type="dxa"/>
          </w:tcPr>
          <w:p w14:paraId="3C5FC7C0" w14:textId="77777777" w:rsidR="009A4F0D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01" w:type="dxa"/>
          </w:tcPr>
          <w:p w14:paraId="417EDE00" w14:textId="77777777" w:rsidR="009A4F0D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</w:p>
        </w:tc>
      </w:tr>
      <w:tr w:rsidR="009A4F0D" w:rsidRPr="00DD3A62" w14:paraId="1EA7870C" w14:textId="77777777" w:rsidTr="001F5F53">
        <w:trPr>
          <w:trHeight w:val="336"/>
        </w:trPr>
        <w:tc>
          <w:tcPr>
            <w:tcW w:w="553" w:type="dxa"/>
          </w:tcPr>
          <w:p w14:paraId="111FBACE" w14:textId="77777777" w:rsidR="009A4F0D" w:rsidRPr="001F4CB0" w:rsidRDefault="009A4F0D" w:rsidP="009A4F0D">
            <w:pPr>
              <w:pStyle w:val="Akapitzlist"/>
              <w:numPr>
                <w:ilvl w:val="0"/>
                <w:numId w:val="12"/>
              </w:numPr>
              <w:autoSpaceDN w:val="0"/>
              <w:spacing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E267D" w14:textId="43EE88A5" w:rsidR="009A4F0D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 xml:space="preserve">Głowica </w:t>
            </w:r>
            <w:proofErr w:type="spellStart"/>
            <w:r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convex</w:t>
            </w:r>
            <w:proofErr w:type="spellEnd"/>
            <w:r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 xml:space="preserve">  2D szerokopasmowa do badań jamy brzusznej, naczyniowych, o zakresie częstotliwości min.</w:t>
            </w:r>
            <w:r w:rsidR="008851FB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 xml:space="preserve"> zakres</w:t>
            </w:r>
            <w:r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 xml:space="preserve"> 1-6 MHz, liczba elementów min. 190, kąt obrazowania min. 70 stopni</w:t>
            </w:r>
          </w:p>
        </w:tc>
        <w:tc>
          <w:tcPr>
            <w:tcW w:w="1418" w:type="dxa"/>
          </w:tcPr>
          <w:p w14:paraId="16273EFD" w14:textId="77777777" w:rsidR="009A4F0D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01" w:type="dxa"/>
          </w:tcPr>
          <w:p w14:paraId="7AA81E83" w14:textId="77777777" w:rsidR="009A4F0D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</w:p>
        </w:tc>
      </w:tr>
      <w:tr w:rsidR="009A4F0D" w:rsidRPr="00DD3A62" w14:paraId="4FC9FA3E" w14:textId="77777777" w:rsidTr="001F5F53">
        <w:trPr>
          <w:trHeight w:val="336"/>
        </w:trPr>
        <w:tc>
          <w:tcPr>
            <w:tcW w:w="553" w:type="dxa"/>
          </w:tcPr>
          <w:p w14:paraId="1BF489CA" w14:textId="77777777" w:rsidR="009A4F0D" w:rsidRPr="001F4CB0" w:rsidRDefault="009A4F0D" w:rsidP="008851FB">
            <w:pPr>
              <w:pStyle w:val="Akapitzlist"/>
              <w:autoSpaceDN w:val="0"/>
              <w:spacing w:line="240" w:lineRule="auto"/>
              <w:textAlignment w:val="baseline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ar-SA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56C73A" w14:textId="77777777" w:rsidR="009A4F0D" w:rsidRPr="00DD3A62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ar-SA"/>
              </w:rPr>
            </w:pPr>
            <w:r w:rsidRPr="00DD3A62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ar-SA"/>
              </w:rPr>
              <w:t>Możliwości rozbudowy</w:t>
            </w:r>
          </w:p>
        </w:tc>
        <w:tc>
          <w:tcPr>
            <w:tcW w:w="1418" w:type="dxa"/>
          </w:tcPr>
          <w:p w14:paraId="0F25C26E" w14:textId="77777777" w:rsidR="009A4F0D" w:rsidRPr="00DD3A62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36A0BEF1" w14:textId="77777777" w:rsidR="009A4F0D" w:rsidRPr="00DD3A62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ar-SA"/>
              </w:rPr>
            </w:pPr>
          </w:p>
        </w:tc>
      </w:tr>
      <w:tr w:rsidR="009A4F0D" w:rsidRPr="00DD3A62" w14:paraId="4EA20083" w14:textId="77777777" w:rsidTr="001F5F53">
        <w:trPr>
          <w:trHeight w:val="336"/>
        </w:trPr>
        <w:tc>
          <w:tcPr>
            <w:tcW w:w="553" w:type="dxa"/>
          </w:tcPr>
          <w:p w14:paraId="1291FC6F" w14:textId="77777777" w:rsidR="009A4F0D" w:rsidRPr="001F4CB0" w:rsidRDefault="009A4F0D" w:rsidP="009A4F0D">
            <w:pPr>
              <w:pStyle w:val="Akapitzlist"/>
              <w:numPr>
                <w:ilvl w:val="0"/>
                <w:numId w:val="12"/>
              </w:numPr>
              <w:autoSpaceDN w:val="0"/>
              <w:spacing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8DF4FC" w14:textId="77777777" w:rsidR="009A4F0D" w:rsidRPr="00DD3A62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Możliwość rozbudowy o głowicę kardiologiczną pediatryczną z zakresem częstotliwości pracy min. 3-7 MHz oraz neonatologiczna kardiologiczna z zakresem częstotliwości pracy min. 5-12 MHz</w:t>
            </w:r>
          </w:p>
        </w:tc>
        <w:tc>
          <w:tcPr>
            <w:tcW w:w="1418" w:type="dxa"/>
          </w:tcPr>
          <w:p w14:paraId="31FC260A" w14:textId="77777777" w:rsidR="009A4F0D" w:rsidRPr="00DD3A62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01" w:type="dxa"/>
          </w:tcPr>
          <w:p w14:paraId="314C13D8" w14:textId="77777777" w:rsidR="009A4F0D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</w:p>
        </w:tc>
      </w:tr>
      <w:tr w:rsidR="009A4F0D" w:rsidRPr="00DD3A62" w14:paraId="52F58A98" w14:textId="77777777" w:rsidTr="001F5F53">
        <w:trPr>
          <w:trHeight w:val="336"/>
        </w:trPr>
        <w:tc>
          <w:tcPr>
            <w:tcW w:w="553" w:type="dxa"/>
          </w:tcPr>
          <w:p w14:paraId="37FA8086" w14:textId="77777777" w:rsidR="009A4F0D" w:rsidRPr="001F4CB0" w:rsidRDefault="009A4F0D" w:rsidP="009A4F0D">
            <w:pPr>
              <w:pStyle w:val="Akapitzlist"/>
              <w:numPr>
                <w:ilvl w:val="0"/>
                <w:numId w:val="12"/>
              </w:numPr>
              <w:autoSpaceDN w:val="0"/>
              <w:spacing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2173D7" w14:textId="77777777" w:rsidR="009A4F0D" w:rsidRPr="00DD3A62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Możliwość rozbudowy o głowice przezprzełykową pediatryczną z zakresem pracy min. 5-10 MHz.</w:t>
            </w:r>
          </w:p>
        </w:tc>
        <w:tc>
          <w:tcPr>
            <w:tcW w:w="1418" w:type="dxa"/>
          </w:tcPr>
          <w:p w14:paraId="3E65CCCE" w14:textId="77777777" w:rsidR="009A4F0D" w:rsidRPr="00DD3A62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01" w:type="dxa"/>
          </w:tcPr>
          <w:p w14:paraId="626EE289" w14:textId="77777777" w:rsidR="009A4F0D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</w:p>
        </w:tc>
      </w:tr>
      <w:tr w:rsidR="009A4F0D" w:rsidRPr="00DD3A62" w14:paraId="215239B8" w14:textId="77777777" w:rsidTr="001F5F53">
        <w:trPr>
          <w:trHeight w:val="336"/>
        </w:trPr>
        <w:tc>
          <w:tcPr>
            <w:tcW w:w="553" w:type="dxa"/>
          </w:tcPr>
          <w:p w14:paraId="30D2C77B" w14:textId="77777777" w:rsidR="009A4F0D" w:rsidRPr="001F4CB0" w:rsidRDefault="009A4F0D" w:rsidP="009A4F0D">
            <w:pPr>
              <w:pStyle w:val="Akapitzlist"/>
              <w:numPr>
                <w:ilvl w:val="0"/>
                <w:numId w:val="12"/>
              </w:numPr>
              <w:autoSpaceDN w:val="0"/>
              <w:spacing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3B807E" w14:textId="77777777" w:rsidR="009A4F0D" w:rsidRPr="00DD3A62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Możliwość rozbudowy o głowicę przezprzełykową matrycową z zakresem pracy min. 4- 8 MHz, min. Ilość kryształów 2000</w:t>
            </w:r>
          </w:p>
        </w:tc>
        <w:tc>
          <w:tcPr>
            <w:tcW w:w="1418" w:type="dxa"/>
          </w:tcPr>
          <w:p w14:paraId="02BD2E34" w14:textId="77777777" w:rsidR="009A4F0D" w:rsidRPr="00304000" w:rsidRDefault="009A4F0D" w:rsidP="001F5F53">
            <w:pPr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01" w:type="dxa"/>
          </w:tcPr>
          <w:p w14:paraId="2EA23EDC" w14:textId="77777777" w:rsidR="009A4F0D" w:rsidRDefault="009A4F0D" w:rsidP="001F5F53">
            <w:pPr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</w:p>
        </w:tc>
      </w:tr>
      <w:tr w:rsidR="009A4F0D" w:rsidRPr="00DD3A62" w14:paraId="6347E154" w14:textId="77777777" w:rsidTr="001F5F53">
        <w:trPr>
          <w:trHeight w:val="336"/>
        </w:trPr>
        <w:tc>
          <w:tcPr>
            <w:tcW w:w="553" w:type="dxa"/>
          </w:tcPr>
          <w:p w14:paraId="6A7D105F" w14:textId="77777777" w:rsidR="009A4F0D" w:rsidRPr="001F4CB0" w:rsidRDefault="009A4F0D" w:rsidP="009A4F0D">
            <w:pPr>
              <w:pStyle w:val="Akapitzlist"/>
              <w:numPr>
                <w:ilvl w:val="0"/>
                <w:numId w:val="12"/>
              </w:numPr>
              <w:autoSpaceDN w:val="0"/>
              <w:spacing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EA061E" w14:textId="77777777" w:rsidR="009A4F0D" w:rsidRPr="00DD3A62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Możliwość rozbudowy o obrazowanie panoramiczne na głowicach liniowych.</w:t>
            </w:r>
          </w:p>
        </w:tc>
        <w:tc>
          <w:tcPr>
            <w:tcW w:w="1418" w:type="dxa"/>
          </w:tcPr>
          <w:p w14:paraId="5EF9A588" w14:textId="77777777" w:rsidR="009A4F0D" w:rsidRPr="00DD3A62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 xml:space="preserve">Tak </w:t>
            </w:r>
          </w:p>
        </w:tc>
        <w:tc>
          <w:tcPr>
            <w:tcW w:w="1701" w:type="dxa"/>
          </w:tcPr>
          <w:p w14:paraId="2A503D2E" w14:textId="77777777" w:rsidR="009A4F0D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</w:p>
        </w:tc>
      </w:tr>
      <w:tr w:rsidR="009A4F0D" w:rsidRPr="00DD3A62" w14:paraId="4AA72D4E" w14:textId="77777777" w:rsidTr="001F5F53">
        <w:trPr>
          <w:trHeight w:val="336"/>
        </w:trPr>
        <w:tc>
          <w:tcPr>
            <w:tcW w:w="553" w:type="dxa"/>
          </w:tcPr>
          <w:p w14:paraId="579C48A1" w14:textId="77777777" w:rsidR="009A4F0D" w:rsidRPr="001F4CB0" w:rsidRDefault="009A4F0D" w:rsidP="009A4F0D">
            <w:pPr>
              <w:pStyle w:val="Akapitzlist"/>
              <w:numPr>
                <w:ilvl w:val="0"/>
                <w:numId w:val="12"/>
              </w:numPr>
              <w:autoSpaceDN w:val="0"/>
              <w:spacing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9B1EA8" w14:textId="77777777" w:rsidR="009A4F0D" w:rsidRPr="00DD3A62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 xml:space="preserve">Możliwość rozbudowy o możliwość podłączenia głowicy wewnątrzsercowej. </w:t>
            </w:r>
          </w:p>
        </w:tc>
        <w:tc>
          <w:tcPr>
            <w:tcW w:w="1418" w:type="dxa"/>
          </w:tcPr>
          <w:p w14:paraId="56F3E886" w14:textId="77777777" w:rsidR="009A4F0D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01" w:type="dxa"/>
          </w:tcPr>
          <w:p w14:paraId="662C402F" w14:textId="77777777" w:rsidR="009A4F0D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</w:p>
        </w:tc>
      </w:tr>
      <w:tr w:rsidR="009A4F0D" w:rsidRPr="00DD3A62" w14:paraId="66FE3F28" w14:textId="77777777" w:rsidTr="001F5F53">
        <w:trPr>
          <w:trHeight w:val="336"/>
        </w:trPr>
        <w:tc>
          <w:tcPr>
            <w:tcW w:w="553" w:type="dxa"/>
          </w:tcPr>
          <w:p w14:paraId="0A81E833" w14:textId="77777777" w:rsidR="009A4F0D" w:rsidRPr="001F4CB0" w:rsidRDefault="009A4F0D" w:rsidP="009A4F0D">
            <w:pPr>
              <w:pStyle w:val="Akapitzlist"/>
              <w:numPr>
                <w:ilvl w:val="0"/>
                <w:numId w:val="12"/>
              </w:numPr>
              <w:autoSpaceDN w:val="0"/>
              <w:spacing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B59E5B" w14:textId="664867B9" w:rsidR="009A4F0D" w:rsidRPr="00DD3A62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Możliwość rozbudowy o o</w:t>
            </w:r>
            <w:r w:rsidRPr="00304000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programowanie do procedury programowalnych badań wysiłkowych wraz z raportem Bull-</w:t>
            </w:r>
            <w:proofErr w:type="spellStart"/>
            <w:r w:rsidRPr="00304000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Eye</w:t>
            </w:r>
            <w:proofErr w:type="spellEnd"/>
          </w:p>
        </w:tc>
        <w:tc>
          <w:tcPr>
            <w:tcW w:w="1418" w:type="dxa"/>
          </w:tcPr>
          <w:p w14:paraId="3688DAE2" w14:textId="77777777" w:rsidR="009A4F0D" w:rsidRPr="00DD3A62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01" w:type="dxa"/>
          </w:tcPr>
          <w:p w14:paraId="3B41D111" w14:textId="77777777" w:rsidR="009A4F0D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</w:p>
        </w:tc>
      </w:tr>
      <w:tr w:rsidR="009A4F0D" w:rsidRPr="00DD3A62" w14:paraId="7AA27D7F" w14:textId="77777777" w:rsidTr="001F5F53">
        <w:trPr>
          <w:trHeight w:val="336"/>
        </w:trPr>
        <w:tc>
          <w:tcPr>
            <w:tcW w:w="553" w:type="dxa"/>
          </w:tcPr>
          <w:p w14:paraId="42C9D465" w14:textId="77777777" w:rsidR="009A4F0D" w:rsidRPr="001F4CB0" w:rsidRDefault="009A4F0D" w:rsidP="009A4F0D">
            <w:pPr>
              <w:pStyle w:val="Akapitzlist"/>
              <w:numPr>
                <w:ilvl w:val="0"/>
                <w:numId w:val="12"/>
              </w:numPr>
              <w:autoSpaceDN w:val="0"/>
              <w:spacing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E611FD" w14:textId="77777777" w:rsidR="009A4F0D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 xml:space="preserve">Możliwość rozbudowy o </w:t>
            </w:r>
            <w:r w:rsidRPr="00304000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programowanie do automatycznego wyznaczania frakcji wyrzutowej lewej komory</w:t>
            </w:r>
          </w:p>
        </w:tc>
        <w:tc>
          <w:tcPr>
            <w:tcW w:w="1418" w:type="dxa"/>
          </w:tcPr>
          <w:p w14:paraId="3C4CF4F2" w14:textId="77777777" w:rsidR="009A4F0D" w:rsidRPr="00DD3A62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01" w:type="dxa"/>
          </w:tcPr>
          <w:p w14:paraId="6F5DC02D" w14:textId="77777777" w:rsidR="009A4F0D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</w:p>
        </w:tc>
      </w:tr>
      <w:tr w:rsidR="009A4F0D" w:rsidRPr="00DD3A62" w14:paraId="1FE6286C" w14:textId="77777777" w:rsidTr="001F5F53">
        <w:trPr>
          <w:trHeight w:val="336"/>
        </w:trPr>
        <w:tc>
          <w:tcPr>
            <w:tcW w:w="553" w:type="dxa"/>
          </w:tcPr>
          <w:p w14:paraId="46B57AC8" w14:textId="77777777" w:rsidR="009A4F0D" w:rsidRPr="001F4CB0" w:rsidRDefault="009A4F0D" w:rsidP="009A4F0D">
            <w:pPr>
              <w:pStyle w:val="Akapitzlist"/>
              <w:numPr>
                <w:ilvl w:val="0"/>
                <w:numId w:val="12"/>
              </w:numPr>
              <w:autoSpaceDN w:val="0"/>
              <w:spacing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34180F" w14:textId="77777777" w:rsidR="009A4F0D" w:rsidRPr="00DD3A62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 w:rsidRPr="00DD3A62"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 xml:space="preserve">Gwarancja na aparat wraz z wyposażeniem min. </w:t>
            </w:r>
            <w:r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 xml:space="preserve">12 miesięcy </w:t>
            </w:r>
          </w:p>
        </w:tc>
        <w:tc>
          <w:tcPr>
            <w:tcW w:w="1418" w:type="dxa"/>
          </w:tcPr>
          <w:p w14:paraId="588BC347" w14:textId="13D05DC1" w:rsidR="009A4F0D" w:rsidRPr="00DD3A62" w:rsidRDefault="008851FB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701" w:type="dxa"/>
          </w:tcPr>
          <w:p w14:paraId="04CF4DBE" w14:textId="77777777" w:rsidR="009A4F0D" w:rsidRPr="00DD3A62" w:rsidRDefault="009A4F0D" w:rsidP="001F5F53">
            <w:pPr>
              <w:autoSpaceDN w:val="0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ar-SA"/>
              </w:rPr>
            </w:pPr>
          </w:p>
        </w:tc>
      </w:tr>
    </w:tbl>
    <w:p w14:paraId="6D135C0A" w14:textId="77777777" w:rsidR="009A4F0D" w:rsidRDefault="009A4F0D" w:rsidP="009A4F0D">
      <w:pPr>
        <w:pStyle w:val="BodyText31"/>
        <w:spacing w:after="0"/>
      </w:pPr>
    </w:p>
    <w:p w14:paraId="1ABECAB8" w14:textId="77777777" w:rsidR="009A4F0D" w:rsidRDefault="009A4F0D" w:rsidP="009A4F0D">
      <w:pPr>
        <w:pStyle w:val="BodyText31"/>
        <w:spacing w:after="0"/>
      </w:pPr>
    </w:p>
    <w:p w14:paraId="17A0DD88" w14:textId="77777777" w:rsidR="00962158" w:rsidRDefault="00962158">
      <w:pPr>
        <w:rPr>
          <w:rFonts w:ascii="Cambria" w:hAnsi="Cambria"/>
          <w:sz w:val="20"/>
          <w:szCs w:val="20"/>
        </w:rPr>
      </w:pPr>
    </w:p>
    <w:p w14:paraId="115F5F75" w14:textId="77777777" w:rsidR="00962158" w:rsidRDefault="00962158">
      <w:pPr>
        <w:rPr>
          <w:rFonts w:ascii="Cambria" w:hAnsi="Cambria"/>
          <w:sz w:val="20"/>
          <w:szCs w:val="20"/>
        </w:rPr>
      </w:pPr>
    </w:p>
    <w:p w14:paraId="12DDD610" w14:textId="77777777" w:rsidR="00962158" w:rsidRDefault="00962158">
      <w:pPr>
        <w:rPr>
          <w:rFonts w:ascii="Cambria" w:hAnsi="Cambria"/>
          <w:sz w:val="20"/>
          <w:szCs w:val="20"/>
        </w:rPr>
      </w:pPr>
    </w:p>
    <w:p w14:paraId="6369CD05" w14:textId="77777777" w:rsidR="00962158" w:rsidRDefault="00962158">
      <w:pPr>
        <w:rPr>
          <w:rFonts w:ascii="Cambria" w:hAnsi="Cambria"/>
          <w:sz w:val="20"/>
          <w:szCs w:val="20"/>
        </w:rPr>
      </w:pPr>
    </w:p>
    <w:p w14:paraId="6CEB3545" w14:textId="77777777" w:rsidR="00962158" w:rsidRDefault="00000000">
      <w:pPr>
        <w:ind w:left="3540" w:firstLine="708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……………………………..</w:t>
      </w:r>
    </w:p>
    <w:p w14:paraId="16678CF5" w14:textId="77777777" w:rsidR="00962158" w:rsidRDefault="00000000">
      <w:pPr>
        <w:ind w:left="3540" w:firstLine="708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Podpis Oferenta</w:t>
      </w:r>
    </w:p>
    <w:p w14:paraId="1D975445" w14:textId="77777777" w:rsidR="00962158" w:rsidRDefault="00962158">
      <w:pPr>
        <w:rPr>
          <w:rFonts w:ascii="Cambria" w:hAnsi="Cambria"/>
          <w:sz w:val="20"/>
          <w:szCs w:val="20"/>
        </w:rPr>
      </w:pPr>
    </w:p>
    <w:sectPr w:rsidR="00962158" w:rsidSect="00386CBA">
      <w:headerReference w:type="default" r:id="rId8"/>
      <w:headerReference w:type="first" r:id="rId9"/>
      <w:pgSz w:w="11906" w:h="16838"/>
      <w:pgMar w:top="1135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90BC75" w14:textId="77777777" w:rsidR="00085B91" w:rsidRDefault="00085B91">
      <w:pPr>
        <w:spacing w:line="240" w:lineRule="auto"/>
      </w:pPr>
      <w:r>
        <w:separator/>
      </w:r>
    </w:p>
  </w:endnote>
  <w:endnote w:type="continuationSeparator" w:id="0">
    <w:p w14:paraId="4553AED1" w14:textId="77777777" w:rsidR="00085B91" w:rsidRDefault="00085B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Mincho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iberation Mono">
    <w:altName w:val="Calibri"/>
    <w:charset w:val="EE"/>
    <w:family w:val="modern"/>
    <w:pitch w:val="fixed"/>
    <w:sig w:usb0="E0000AFF" w:usb1="400078FF" w:usb2="00000001" w:usb3="00000000" w:csb0="000001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C3E65F" w14:textId="77777777" w:rsidR="00085B91" w:rsidRDefault="00085B91">
      <w:pPr>
        <w:spacing w:line="240" w:lineRule="auto"/>
      </w:pPr>
      <w:r>
        <w:separator/>
      </w:r>
    </w:p>
  </w:footnote>
  <w:footnote w:type="continuationSeparator" w:id="0">
    <w:p w14:paraId="58C7B9E7" w14:textId="77777777" w:rsidR="00085B91" w:rsidRDefault="00085B9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CD3B3C" w14:textId="2D703C4D" w:rsidR="00962158" w:rsidRDefault="00000000" w:rsidP="00A33399">
    <w:pPr>
      <w:pStyle w:val="Nagwek"/>
      <w:jc w:val="right"/>
    </w:pPr>
    <w:r>
      <w:rPr>
        <w:rFonts w:ascii="Cambria" w:hAnsi="Cambria"/>
        <w:sz w:val="18"/>
        <w:szCs w:val="18"/>
      </w:rPr>
      <w:t xml:space="preserve">Załącznik nr 1 do zapytania ofertowego nr </w:t>
    </w:r>
    <w:r w:rsidR="009A4F0D">
      <w:rPr>
        <w:rFonts w:ascii="Cambria" w:hAnsi="Cambria"/>
        <w:sz w:val="18"/>
        <w:szCs w:val="18"/>
      </w:rPr>
      <w:t>7</w:t>
    </w:r>
    <w:r>
      <w:rPr>
        <w:rFonts w:ascii="Cambria" w:hAnsi="Cambria"/>
        <w:sz w:val="18"/>
        <w:szCs w:val="18"/>
      </w:rPr>
      <w:t>/2025</w:t>
    </w:r>
    <w:r w:rsidR="00200194">
      <w:rPr>
        <w:rFonts w:ascii="Cambria" w:hAnsi="Cambria"/>
        <w:sz w:val="18"/>
        <w:szCs w:val="18"/>
      </w:rPr>
      <w:t xml:space="preserve"> / Załącznik nr 1 do umowy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AADFF7" w14:textId="77777777" w:rsidR="00962158" w:rsidRDefault="00000000">
    <w:pPr>
      <w:pStyle w:val="Nagwek"/>
      <w:jc w:val="right"/>
      <w:rPr>
        <w:rFonts w:ascii="Cambria" w:hAnsi="Cambria" w:cs="Times New Roman"/>
        <w:sz w:val="18"/>
        <w:szCs w:val="18"/>
        <w:lang w:eastAsia="pl-PL" w:bidi="ar-SA"/>
      </w:rPr>
    </w:pPr>
    <w:bookmarkStart w:id="2" w:name="_Hlk141870737"/>
    <w:bookmarkStart w:id="3" w:name="_Hlk141870738"/>
    <w:bookmarkStart w:id="4" w:name="_Hlk141871134"/>
    <w:bookmarkStart w:id="5" w:name="_Hlk141871135"/>
    <w:bookmarkStart w:id="6" w:name="_Hlk141871167"/>
    <w:bookmarkStart w:id="7" w:name="_Hlk141871168"/>
    <w:bookmarkStart w:id="8" w:name="_Hlk141879566"/>
    <w:bookmarkStart w:id="9" w:name="_Hlk141879567"/>
    <w:bookmarkStart w:id="10" w:name="_Hlk141879902"/>
    <w:bookmarkStart w:id="11" w:name="_Hlk141879903"/>
    <w:bookmarkStart w:id="12" w:name="_Hlk141881791"/>
    <w:bookmarkStart w:id="13" w:name="_Hlk141881792"/>
    <w:r>
      <w:rPr>
        <w:rFonts w:ascii="Cambria" w:hAnsi="Cambria"/>
        <w:sz w:val="18"/>
        <w:szCs w:val="18"/>
      </w:rPr>
      <w:t>Załącznik nr 1 do zapytania ofertowego nr 1/2025/ Załącznik nr 1 do umowy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</w:p>
  <w:p w14:paraId="775ECF1C" w14:textId="77777777" w:rsidR="00962158" w:rsidRDefault="009621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96EFE"/>
    <w:multiLevelType w:val="multilevel"/>
    <w:tmpl w:val="B1CEBCE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0F27718A"/>
    <w:multiLevelType w:val="hybridMultilevel"/>
    <w:tmpl w:val="DC94CF60"/>
    <w:lvl w:ilvl="0" w:tplc="786079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213FA7"/>
    <w:multiLevelType w:val="multilevel"/>
    <w:tmpl w:val="B0183704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 w:cs="StarSymbol"/>
        <w:sz w:val="18"/>
        <w:szCs w:val="18"/>
      </w:rPr>
    </w:lvl>
    <w:lvl w:ilvl="3">
      <w:numFmt w:val="bullet"/>
      <w:lvlText w:val=""/>
      <w:lvlJc w:val="left"/>
      <w:pPr>
        <w:ind w:left="1800" w:hanging="360"/>
      </w:pPr>
      <w:rPr>
        <w:rFonts w:ascii="Wingdings" w:hAnsi="Wingdings" w:cs="Arial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 w:cs="StarSymbol"/>
        <w:sz w:val="18"/>
        <w:szCs w:val="18"/>
      </w:rPr>
    </w:lvl>
    <w:lvl w:ilvl="6">
      <w:numFmt w:val="bullet"/>
      <w:lvlText w:val=""/>
      <w:lvlJc w:val="left"/>
      <w:pPr>
        <w:ind w:left="2880" w:hanging="360"/>
      </w:pPr>
      <w:rPr>
        <w:rFonts w:ascii="Wingdings" w:hAnsi="Wingdings" w:cs="Arial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3" w15:restartNumberingAfterBreak="0">
    <w:nsid w:val="1EE0221F"/>
    <w:multiLevelType w:val="multilevel"/>
    <w:tmpl w:val="BB6839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cs="Times New Roman"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rFonts w:cs="Times New Roman"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rFonts w:cs="Times New Roman"/>
      </w:rPr>
    </w:lvl>
  </w:abstractNum>
  <w:abstractNum w:abstractNumId="4" w15:restartNumberingAfterBreak="0">
    <w:nsid w:val="225E1CE4"/>
    <w:multiLevelType w:val="multilevel"/>
    <w:tmpl w:val="FE6619FC"/>
    <w:lvl w:ilvl="0">
      <w:start w:val="1"/>
      <w:numFmt w:val="decimal"/>
      <w:lvlText w:val="%1."/>
      <w:lvlJc w:val="left"/>
      <w:pPr>
        <w:ind w:left="342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3788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4148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508" w:hanging="360"/>
      </w:pPr>
      <w:rPr>
        <w:b/>
        <w:i/>
        <w:sz w:val="20"/>
      </w:rPr>
    </w:lvl>
    <w:lvl w:ilvl="4">
      <w:start w:val="1"/>
      <w:numFmt w:val="decimal"/>
      <w:lvlText w:val="%5."/>
      <w:lvlJc w:val="left"/>
      <w:pPr>
        <w:ind w:left="4868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5228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88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948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308" w:hanging="360"/>
      </w:pPr>
      <w:rPr>
        <w:rFonts w:cs="Times New Roman"/>
      </w:rPr>
    </w:lvl>
  </w:abstractNum>
  <w:abstractNum w:abstractNumId="5" w15:restartNumberingAfterBreak="0">
    <w:nsid w:val="243E0D14"/>
    <w:multiLevelType w:val="multilevel"/>
    <w:tmpl w:val="D8640852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cs="Times New Roman"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rFonts w:cs="Times New Roman"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rFonts w:cs="Times New Roman"/>
      </w:rPr>
    </w:lvl>
  </w:abstractNum>
  <w:abstractNum w:abstractNumId="6" w15:restartNumberingAfterBreak="0">
    <w:nsid w:val="2C9178B0"/>
    <w:multiLevelType w:val="multilevel"/>
    <w:tmpl w:val="86141B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E10560E"/>
    <w:multiLevelType w:val="multilevel"/>
    <w:tmpl w:val="1B945CC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2E2D3EF2"/>
    <w:multiLevelType w:val="multilevel"/>
    <w:tmpl w:val="F470F68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9C74BF7"/>
    <w:multiLevelType w:val="hybridMultilevel"/>
    <w:tmpl w:val="EF9CB3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876A79"/>
    <w:multiLevelType w:val="hybridMultilevel"/>
    <w:tmpl w:val="C3CC24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095117"/>
    <w:multiLevelType w:val="multilevel"/>
    <w:tmpl w:val="52CA66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1219"/>
        </w:tabs>
        <w:ind w:left="1304" w:hanging="1208"/>
      </w:pPr>
    </w:lvl>
  </w:abstractNum>
  <w:abstractNum w:abstractNumId="12" w15:restartNumberingAfterBreak="0">
    <w:nsid w:val="4BC61EF4"/>
    <w:multiLevelType w:val="hybridMultilevel"/>
    <w:tmpl w:val="42E6E3EA"/>
    <w:lvl w:ilvl="0" w:tplc="4FF61C8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9E39AD"/>
    <w:multiLevelType w:val="multilevel"/>
    <w:tmpl w:val="B450E30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4" w15:restartNumberingAfterBreak="0">
    <w:nsid w:val="69121A19"/>
    <w:multiLevelType w:val="multilevel"/>
    <w:tmpl w:val="AB80BA56"/>
    <w:lvl w:ilvl="0">
      <w:numFmt w:val="bullet"/>
      <w:lvlText w:val=""/>
      <w:lvlJc w:val="left"/>
      <w:pPr>
        <w:ind w:left="720" w:hanging="360"/>
      </w:pPr>
      <w:rPr>
        <w:rFonts w:ascii="Wingdings" w:hAnsi="Wingdings" w:cs="Arial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 w:cs="StarSymbol"/>
        <w:sz w:val="18"/>
        <w:szCs w:val="18"/>
      </w:rPr>
    </w:lvl>
    <w:lvl w:ilvl="3">
      <w:numFmt w:val="bullet"/>
      <w:lvlText w:val=""/>
      <w:lvlJc w:val="left"/>
      <w:pPr>
        <w:ind w:left="1800" w:hanging="360"/>
      </w:pPr>
      <w:rPr>
        <w:rFonts w:ascii="Wingdings" w:hAnsi="Wingdings" w:cs="Arial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 w:cs="StarSymbol"/>
        <w:sz w:val="18"/>
        <w:szCs w:val="18"/>
      </w:rPr>
    </w:lvl>
    <w:lvl w:ilvl="6">
      <w:numFmt w:val="bullet"/>
      <w:lvlText w:val=""/>
      <w:lvlJc w:val="left"/>
      <w:pPr>
        <w:ind w:left="2880" w:hanging="360"/>
      </w:pPr>
      <w:rPr>
        <w:rFonts w:ascii="Wingdings" w:hAnsi="Wingdings" w:cs="Arial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 w:cs="StarSymbol"/>
        <w:sz w:val="18"/>
        <w:szCs w:val="18"/>
      </w:rPr>
    </w:lvl>
  </w:abstractNum>
  <w:num w:numId="1" w16cid:durableId="1213539870">
    <w:abstractNumId w:val="11"/>
  </w:num>
  <w:num w:numId="2" w16cid:durableId="203755431">
    <w:abstractNumId w:val="7"/>
  </w:num>
  <w:num w:numId="3" w16cid:durableId="280915906">
    <w:abstractNumId w:val="9"/>
  </w:num>
  <w:num w:numId="4" w16cid:durableId="4292240">
    <w:abstractNumId w:val="10"/>
  </w:num>
  <w:num w:numId="5" w16cid:durableId="819082157">
    <w:abstractNumId w:val="0"/>
  </w:num>
  <w:num w:numId="6" w16cid:durableId="210270670">
    <w:abstractNumId w:val="8"/>
  </w:num>
  <w:num w:numId="7" w16cid:durableId="657852938">
    <w:abstractNumId w:val="6"/>
  </w:num>
  <w:num w:numId="8" w16cid:durableId="555897774">
    <w:abstractNumId w:val="4"/>
  </w:num>
  <w:num w:numId="9" w16cid:durableId="1170871939">
    <w:abstractNumId w:val="13"/>
  </w:num>
  <w:num w:numId="10" w16cid:durableId="130249577">
    <w:abstractNumId w:val="5"/>
  </w:num>
  <w:num w:numId="11" w16cid:durableId="1922443625">
    <w:abstractNumId w:val="14"/>
  </w:num>
  <w:num w:numId="12" w16cid:durableId="873075327">
    <w:abstractNumId w:val="12"/>
  </w:num>
  <w:num w:numId="13" w16cid:durableId="1829126202">
    <w:abstractNumId w:val="1"/>
  </w:num>
  <w:num w:numId="14" w16cid:durableId="1233590041">
    <w:abstractNumId w:val="3"/>
  </w:num>
  <w:num w:numId="15" w16cid:durableId="6912243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158"/>
    <w:rsid w:val="00044B08"/>
    <w:rsid w:val="00063546"/>
    <w:rsid w:val="00085B91"/>
    <w:rsid w:val="00090EE7"/>
    <w:rsid w:val="000D6289"/>
    <w:rsid w:val="000D6E94"/>
    <w:rsid w:val="00200194"/>
    <w:rsid w:val="00225D56"/>
    <w:rsid w:val="002C1502"/>
    <w:rsid w:val="002C5358"/>
    <w:rsid w:val="002C6D0F"/>
    <w:rsid w:val="002D1F70"/>
    <w:rsid w:val="00386CBA"/>
    <w:rsid w:val="003F39AE"/>
    <w:rsid w:val="00434613"/>
    <w:rsid w:val="0044475E"/>
    <w:rsid w:val="004B1094"/>
    <w:rsid w:val="004E0062"/>
    <w:rsid w:val="005C637A"/>
    <w:rsid w:val="007C0F91"/>
    <w:rsid w:val="00831993"/>
    <w:rsid w:val="008851FB"/>
    <w:rsid w:val="009277F0"/>
    <w:rsid w:val="00933C2C"/>
    <w:rsid w:val="00944711"/>
    <w:rsid w:val="009566BC"/>
    <w:rsid w:val="00962158"/>
    <w:rsid w:val="00974EC3"/>
    <w:rsid w:val="009A4F0D"/>
    <w:rsid w:val="00A30966"/>
    <w:rsid w:val="00A33399"/>
    <w:rsid w:val="00A614C7"/>
    <w:rsid w:val="00A7446A"/>
    <w:rsid w:val="00B967EC"/>
    <w:rsid w:val="00BE4FBC"/>
    <w:rsid w:val="00BE529E"/>
    <w:rsid w:val="00C417B9"/>
    <w:rsid w:val="00CE2155"/>
    <w:rsid w:val="00D20088"/>
    <w:rsid w:val="00E87F8F"/>
    <w:rsid w:val="00EC7641"/>
    <w:rsid w:val="00EE2C27"/>
    <w:rsid w:val="00EF4DD4"/>
    <w:rsid w:val="00F45295"/>
    <w:rsid w:val="00F51E0A"/>
    <w:rsid w:val="00F63855"/>
    <w:rsid w:val="00FA2370"/>
    <w:rsid w:val="00FD0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589E2"/>
  <w15:docId w15:val="{F773457B-7935-44D8-AFFC-B2375718C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7E0A"/>
    <w:pPr>
      <w:spacing w:line="100" w:lineRule="atLeast"/>
    </w:pPr>
    <w:rPr>
      <w:rFonts w:ascii="Times New Roman" w:eastAsia="Lucida Sans Unicode" w:hAnsi="Times New Roman" w:cs="Mangal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1197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119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1197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1197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1197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1197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1197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1197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1197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41197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41197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1197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41197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41197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41197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41197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41197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41197C"/>
    <w:rPr>
      <w:rFonts w:eastAsiaTheme="majorEastAsia" w:cstheme="majorBidi"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qFormat/>
    <w:rsid w:val="0041197C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4119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ytatZnak">
    <w:name w:val="Cytat Znak"/>
    <w:basedOn w:val="Domylnaczcionkaakapitu"/>
    <w:link w:val="Cytat"/>
    <w:uiPriority w:val="29"/>
    <w:qFormat/>
    <w:rsid w:val="0041197C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41197C"/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41197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1197C"/>
    <w:rPr>
      <w:b/>
      <w:bCs/>
      <w:smallCaps/>
      <w:color w:val="0F4761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D3C7E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D3C7E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character" w:customStyle="1" w:styleId="NagwekZnak1">
    <w:name w:val="Nagłówek Znak1"/>
    <w:basedOn w:val="Domylnaczcionkaakapitu"/>
    <w:uiPriority w:val="99"/>
    <w:qFormat/>
    <w:locked/>
    <w:rsid w:val="00DD3C7E"/>
    <w:rPr>
      <w:rFonts w:ascii="Times New Roman" w:eastAsia="Times New Roman" w:hAnsi="Times New Roman" w:cs="Mangal"/>
      <w:sz w:val="20"/>
      <w:szCs w:val="20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07E0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B07E0A"/>
    <w:rPr>
      <w:kern w:val="0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F6215"/>
    <w:rPr>
      <w:rFonts w:ascii="Times New Roman" w:eastAsia="Lucida Sans Unicode" w:hAnsi="Times New Roman" w:cs="Mangal"/>
      <w:b/>
      <w:bCs/>
      <w:kern w:val="0"/>
      <w:sz w:val="20"/>
      <w:szCs w:val="18"/>
      <w:lang w:eastAsia="hi-IN" w:bidi="hi-IN"/>
    </w:rPr>
  </w:style>
  <w:style w:type="character" w:customStyle="1" w:styleId="Tekstrdowy">
    <w:name w:val="Tekst źródłowy"/>
    <w:qFormat/>
    <w:rPr>
      <w:rFonts w:ascii="Liberation Mono" w:eastAsia="Liberation Mono" w:hAnsi="Liberation Mono" w:cs="Liberation Mono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D3C7E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ytu">
    <w:name w:val="Title"/>
    <w:basedOn w:val="Normalny"/>
    <w:next w:val="Normalny"/>
    <w:link w:val="TytuZnak"/>
    <w:uiPriority w:val="10"/>
    <w:qFormat/>
    <w:rsid w:val="004119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119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1197C"/>
    <w:pPr>
      <w:spacing w:before="160"/>
      <w:jc w:val="center"/>
    </w:pPr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1197C"/>
    <w:pPr>
      <w:ind w:left="720"/>
      <w:contextualSpacing/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1197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DD3C7E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B07E0A"/>
    <w:pPr>
      <w:suppressAutoHyphens w:val="0"/>
      <w:spacing w:after="160" w:line="240" w:lineRule="auto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paragraph" w:customStyle="1" w:styleId="Default">
    <w:name w:val="Default"/>
    <w:qFormat/>
    <w:rsid w:val="00D541E3"/>
    <w:rPr>
      <w:rFonts w:ascii="Calibri" w:eastAsia="Aptos" w:hAnsi="Calibri" w:cs="Calibri"/>
      <w:color w:val="000000"/>
      <w:kern w:val="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F6215"/>
    <w:pPr>
      <w:suppressAutoHyphens/>
      <w:spacing w:after="0"/>
    </w:pPr>
    <w:rPr>
      <w:rFonts w:ascii="Times New Roman" w:eastAsia="Lucida Sans Unicode" w:hAnsi="Times New Roman" w:cs="Mangal"/>
      <w:b/>
      <w:bCs/>
      <w:kern w:val="2"/>
      <w:szCs w:val="18"/>
      <w:lang w:eastAsia="hi-IN" w:bidi="hi-IN"/>
    </w:rPr>
  </w:style>
  <w:style w:type="paragraph" w:customStyle="1" w:styleId="Zawartotabeli">
    <w:name w:val="Zawartość tabeli"/>
    <w:basedOn w:val="Normalny"/>
    <w:qFormat/>
    <w:rsid w:val="00180B06"/>
    <w:pPr>
      <w:widowControl w:val="0"/>
      <w:suppressLineNumbers/>
      <w:spacing w:line="240" w:lineRule="auto"/>
    </w:pPr>
    <w:rPr>
      <w:rFonts w:eastAsia="MS Mincho" w:cs="Tahoma"/>
      <w:sz w:val="20"/>
      <w:szCs w:val="20"/>
      <w:lang w:eastAsia="ar-SA" w:bidi="ar-SA"/>
    </w:rPr>
  </w:style>
  <w:style w:type="paragraph" w:customStyle="1" w:styleId="Standard">
    <w:name w:val="Standard"/>
    <w:qFormat/>
    <w:pPr>
      <w:widowControl w:val="0"/>
      <w:textAlignment w:val="baseline"/>
    </w:pPr>
    <w:rPr>
      <w:rFonts w:ascii="Times New Roman" w:eastAsia="Lucida Sans Unicode" w:hAnsi="Times New Roman" w:cs="Times New Roman"/>
      <w:sz w:val="24"/>
      <w:szCs w:val="24"/>
      <w:lang w:eastAsia="hi-IN" w:bidi="hi-IN"/>
    </w:rPr>
  </w:style>
  <w:style w:type="table" w:styleId="Tabela-Siatka">
    <w:name w:val="Table Grid"/>
    <w:basedOn w:val="Standardowy"/>
    <w:uiPriority w:val="59"/>
    <w:rsid w:val="00D541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BE529E"/>
    <w:pPr>
      <w:suppressAutoHyphens w:val="0"/>
    </w:pPr>
    <w:rPr>
      <w:rFonts w:ascii="Times New Roman" w:eastAsia="Lucida Sans Unicode" w:hAnsi="Times New Roman" w:cs="Mangal"/>
      <w:sz w:val="24"/>
      <w:szCs w:val="21"/>
      <w:lang w:eastAsia="hi-IN" w:bidi="hi-IN"/>
    </w:rPr>
  </w:style>
  <w:style w:type="paragraph" w:customStyle="1" w:styleId="BodyText31">
    <w:name w:val="Body Text 31"/>
    <w:basedOn w:val="Normalny"/>
    <w:rsid w:val="009A4F0D"/>
    <w:pPr>
      <w:widowControl w:val="0"/>
      <w:spacing w:after="120" w:line="240" w:lineRule="auto"/>
    </w:pPr>
    <w:rPr>
      <w:rFonts w:cs="Tahoma"/>
      <w:kern w:val="1"/>
      <w:sz w:val="16"/>
      <w:szCs w:val="16"/>
      <w:lang w:eastAsia="zh-CN" w:bidi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</a:majorFont>
      <a:minorFont>
        <a:latin typeface="Aptos" panose="0211000402020202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1C50D4-39E2-4A63-97A8-3E283A71E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892</Words>
  <Characters>5357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Warzybok</dc:creator>
  <dc:description/>
  <cp:lastModifiedBy>Piotr Holik</cp:lastModifiedBy>
  <cp:revision>2</cp:revision>
  <cp:lastPrinted>2025-11-03T08:20:00Z</cp:lastPrinted>
  <dcterms:created xsi:type="dcterms:W3CDTF">2025-11-10T15:09:00Z</dcterms:created>
  <dcterms:modified xsi:type="dcterms:W3CDTF">2025-11-10T15:09:00Z</dcterms:modified>
  <dc:language>pl-PL</dc:language>
</cp:coreProperties>
</file>